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0A" w:rsidRPr="0001149D" w:rsidRDefault="00AB110A" w:rsidP="00AB110A">
      <w:pPr>
        <w:snapToGrid w:val="0"/>
        <w:spacing w:line="720" w:lineRule="exact"/>
        <w:ind w:leftChars="200" w:left="480"/>
        <w:rPr>
          <w:rFonts w:eastAsia="標楷體"/>
          <w:sz w:val="32"/>
          <w:szCs w:val="32"/>
        </w:rPr>
      </w:pPr>
      <w:bookmarkStart w:id="0" w:name="_Toc248840049"/>
      <w:bookmarkStart w:id="1" w:name="_Toc248840050"/>
      <w:r>
        <w:rPr>
          <w:rFonts w:eastAsia="標楷體" w:hint="eastAsia"/>
          <w:sz w:val="40"/>
        </w:rPr>
        <w:t>健行</w:t>
      </w:r>
      <w:r w:rsidRPr="0001149D">
        <w:rPr>
          <w:rFonts w:eastAsia="標楷體"/>
          <w:sz w:val="40"/>
        </w:rPr>
        <w:t>科技大學公告</w:t>
      </w:r>
    </w:p>
    <w:p w:rsidR="00CB6964" w:rsidRPr="00CB6964" w:rsidRDefault="00CB6964" w:rsidP="00CB6964">
      <w:pPr>
        <w:kinsoku w:val="0"/>
        <w:snapToGrid w:val="0"/>
        <w:spacing w:line="240" w:lineRule="atLeast"/>
        <w:ind w:leftChars="200" w:left="480"/>
        <w:rPr>
          <w:rFonts w:ascii="標楷體" w:eastAsia="標楷體" w:hAnsi="標楷體"/>
          <w:szCs w:val="23"/>
        </w:rPr>
      </w:pPr>
      <w:r w:rsidRPr="00CB6964">
        <w:rPr>
          <w:rFonts w:ascii="標楷體" w:eastAsia="標楷體" w:hAnsi="標楷體" w:hint="eastAsia"/>
          <w:szCs w:val="23"/>
        </w:rPr>
        <w:t>發文日期：</w:t>
      </w:r>
      <w:r w:rsidRPr="00CB6964">
        <w:rPr>
          <w:rFonts w:ascii="標楷體" w:eastAsia="標楷體" w:hAnsi="標楷體"/>
          <w:szCs w:val="23"/>
        </w:rPr>
        <w:t xml:space="preserve"> </w:t>
      </w:r>
      <w:r w:rsidRPr="00CB6964">
        <w:rPr>
          <w:rFonts w:ascii="標楷體" w:eastAsia="標楷體" w:hAnsi="標楷體" w:hint="eastAsia"/>
          <w:szCs w:val="23"/>
        </w:rPr>
        <w:t>中華民國</w:t>
      </w:r>
      <w:r w:rsidR="00CC65CA">
        <w:rPr>
          <w:rFonts w:ascii="標楷體" w:eastAsia="標楷體" w:hAnsi="標楷體"/>
          <w:szCs w:val="23"/>
        </w:rPr>
        <w:t>113</w:t>
      </w:r>
      <w:r w:rsidRPr="00CB6964">
        <w:rPr>
          <w:rFonts w:ascii="標楷體" w:eastAsia="標楷體" w:hAnsi="標楷體" w:hint="eastAsia"/>
          <w:szCs w:val="23"/>
        </w:rPr>
        <w:t>年</w:t>
      </w:r>
      <w:r w:rsidR="00CC65CA">
        <w:rPr>
          <w:rFonts w:ascii="標楷體" w:eastAsia="標楷體" w:hAnsi="標楷體"/>
          <w:szCs w:val="23"/>
        </w:rPr>
        <w:t>0</w:t>
      </w:r>
      <w:r w:rsidR="00F1373F">
        <w:rPr>
          <w:rFonts w:ascii="標楷體" w:eastAsia="標楷體" w:hAnsi="標楷體" w:hint="eastAsia"/>
          <w:szCs w:val="23"/>
        </w:rPr>
        <w:t>6</w:t>
      </w:r>
      <w:r w:rsidRPr="00CB6964">
        <w:rPr>
          <w:rFonts w:ascii="標楷體" w:eastAsia="標楷體" w:hAnsi="標楷體" w:hint="eastAsia"/>
          <w:szCs w:val="23"/>
        </w:rPr>
        <w:t>月</w:t>
      </w:r>
      <w:r w:rsidR="00F1373F">
        <w:rPr>
          <w:rFonts w:ascii="標楷體" w:eastAsia="標楷體" w:hAnsi="標楷體"/>
          <w:szCs w:val="23"/>
        </w:rPr>
        <w:t>11</w:t>
      </w:r>
      <w:r w:rsidRPr="00CB6964">
        <w:rPr>
          <w:rFonts w:ascii="標楷體" w:eastAsia="標楷體" w:hAnsi="標楷體" w:hint="eastAsia"/>
          <w:szCs w:val="23"/>
        </w:rPr>
        <w:t>日</w:t>
      </w:r>
    </w:p>
    <w:p w:rsidR="00CB6964" w:rsidRPr="00CB6964" w:rsidRDefault="00CB6964" w:rsidP="00CB6964">
      <w:pPr>
        <w:kinsoku w:val="0"/>
        <w:snapToGrid w:val="0"/>
        <w:spacing w:line="240" w:lineRule="atLeast"/>
        <w:ind w:leftChars="200" w:left="480"/>
        <w:rPr>
          <w:rFonts w:ascii="標楷體" w:eastAsia="標楷體" w:hAnsi="標楷體"/>
          <w:szCs w:val="23"/>
        </w:rPr>
      </w:pPr>
      <w:r w:rsidRPr="00CB6964">
        <w:rPr>
          <w:rFonts w:ascii="標楷體" w:eastAsia="標楷體" w:hAnsi="標楷體" w:hint="eastAsia"/>
          <w:szCs w:val="23"/>
        </w:rPr>
        <w:t>發文字號：</w:t>
      </w:r>
      <w:r w:rsidRPr="00CB6964">
        <w:rPr>
          <w:rFonts w:ascii="標楷體" w:eastAsia="標楷體" w:hAnsi="標楷體"/>
          <w:szCs w:val="23"/>
        </w:rPr>
        <w:t xml:space="preserve"> </w:t>
      </w:r>
      <w:r w:rsidRPr="00CB6964">
        <w:rPr>
          <w:rFonts w:ascii="標楷體" w:eastAsia="標楷體" w:hAnsi="標楷體" w:hint="eastAsia"/>
          <w:szCs w:val="23"/>
        </w:rPr>
        <w:t>健進字第</w:t>
      </w:r>
      <w:r w:rsidR="0084073F">
        <w:rPr>
          <w:rFonts w:ascii="標楷體" w:eastAsia="標楷體" w:hAnsi="標楷體" w:hint="eastAsia"/>
          <w:color w:val="000000"/>
          <w:shd w:val="clear" w:color="auto" w:fill="FFFFFF"/>
        </w:rPr>
        <w:t>1130006555號</w:t>
      </w:r>
    </w:p>
    <w:p w:rsidR="00AB110A" w:rsidRPr="0001149D" w:rsidRDefault="00AB110A" w:rsidP="00CB6964">
      <w:pPr>
        <w:kinsoku w:val="0"/>
        <w:snapToGrid w:val="0"/>
        <w:spacing w:line="240" w:lineRule="atLeast"/>
        <w:ind w:leftChars="200" w:left="480"/>
        <w:rPr>
          <w:rFonts w:eastAsia="標楷體"/>
          <w:sz w:val="32"/>
        </w:rPr>
      </w:pPr>
      <w:r w:rsidRPr="0001149D">
        <w:rPr>
          <w:rFonts w:eastAsia="標楷體"/>
          <w:sz w:val="32"/>
        </w:rPr>
        <w:t>附件：</w:t>
      </w:r>
      <w:r>
        <w:rPr>
          <w:rFonts w:eastAsia="標楷體" w:hint="eastAsia"/>
          <w:sz w:val="32"/>
        </w:rPr>
        <w:t>學生選課應注意事項</w:t>
      </w:r>
      <w:r w:rsidR="00873D5D">
        <w:rPr>
          <w:rFonts w:eastAsia="標楷體" w:hint="eastAsia"/>
          <w:sz w:val="32"/>
        </w:rPr>
        <w:t>（</w:t>
      </w:r>
      <w:r>
        <w:rPr>
          <w:rFonts w:eastAsia="標楷體" w:hint="eastAsia"/>
          <w:sz w:val="32"/>
        </w:rPr>
        <w:t>附件一</w:t>
      </w:r>
      <w:r w:rsidR="00873D5D">
        <w:rPr>
          <w:rFonts w:eastAsia="標楷體" w:hint="eastAsia"/>
          <w:sz w:val="32"/>
        </w:rPr>
        <w:t>～</w:t>
      </w:r>
      <w:r w:rsidR="00187EE0">
        <w:rPr>
          <w:rFonts w:eastAsia="標楷體" w:hint="eastAsia"/>
          <w:sz w:val="32"/>
        </w:rPr>
        <w:t>四</w:t>
      </w:r>
      <w:r w:rsidR="00873D5D">
        <w:rPr>
          <w:rFonts w:eastAsia="標楷體" w:hint="eastAsia"/>
          <w:sz w:val="32"/>
        </w:rPr>
        <w:t>）</w:t>
      </w:r>
    </w:p>
    <w:p w:rsidR="00AB110A" w:rsidRPr="00C879BE" w:rsidRDefault="00AB110A" w:rsidP="00145124">
      <w:pPr>
        <w:kinsoku w:val="0"/>
        <w:snapToGrid w:val="0"/>
        <w:spacing w:line="400" w:lineRule="exact"/>
        <w:ind w:leftChars="200" w:left="1438" w:hanging="958"/>
        <w:rPr>
          <w:rFonts w:eastAsia="標楷體"/>
          <w:b/>
          <w:sz w:val="32"/>
        </w:rPr>
      </w:pPr>
      <w:r w:rsidRPr="0001149D">
        <w:rPr>
          <w:rFonts w:eastAsia="標楷體"/>
          <w:sz w:val="32"/>
        </w:rPr>
        <w:t>主旨：</w:t>
      </w:r>
      <w:r w:rsidR="009B7E7B" w:rsidRPr="009B7E7B">
        <w:rPr>
          <w:rFonts w:eastAsia="標楷體" w:hint="eastAsia"/>
          <w:b/>
          <w:color w:val="000000"/>
          <w:kern w:val="0"/>
          <w:sz w:val="32"/>
          <w:szCs w:val="32"/>
        </w:rPr>
        <w:t>進修部</w:t>
      </w:r>
      <w:r w:rsidR="0015285B" w:rsidRPr="00C879BE">
        <w:rPr>
          <w:rFonts w:eastAsia="標楷體" w:hint="eastAsia"/>
          <w:b/>
          <w:color w:val="000000"/>
          <w:kern w:val="0"/>
          <w:sz w:val="32"/>
          <w:szCs w:val="32"/>
        </w:rPr>
        <w:t>11</w:t>
      </w:r>
      <w:r w:rsidR="00CC65CA">
        <w:rPr>
          <w:rFonts w:eastAsia="標楷體"/>
          <w:b/>
          <w:color w:val="000000"/>
          <w:kern w:val="0"/>
          <w:sz w:val="32"/>
          <w:szCs w:val="32"/>
        </w:rPr>
        <w:t>3</w:t>
      </w:r>
      <w:r w:rsidRPr="00C879BE">
        <w:rPr>
          <w:rFonts w:ascii="標楷體" w:eastAsia="標楷體" w:cs="標楷體" w:hint="eastAsia"/>
          <w:b/>
          <w:color w:val="000000"/>
          <w:kern w:val="0"/>
          <w:sz w:val="32"/>
          <w:szCs w:val="32"/>
        </w:rPr>
        <w:t>學年度第</w:t>
      </w:r>
      <w:r w:rsidR="00DC3295" w:rsidRPr="00C879BE">
        <w:rPr>
          <w:rFonts w:eastAsia="標楷體" w:hint="eastAsia"/>
          <w:b/>
          <w:color w:val="000000"/>
          <w:kern w:val="0"/>
          <w:sz w:val="32"/>
          <w:szCs w:val="32"/>
        </w:rPr>
        <w:t>1</w:t>
      </w:r>
      <w:r w:rsidRPr="00C879BE">
        <w:rPr>
          <w:rFonts w:ascii="標楷體" w:eastAsia="標楷體" w:cs="標楷體" w:hint="eastAsia"/>
          <w:b/>
          <w:color w:val="000000"/>
          <w:kern w:val="0"/>
          <w:sz w:val="32"/>
          <w:szCs w:val="32"/>
        </w:rPr>
        <w:t>學期選課日期及注意事項</w:t>
      </w:r>
    </w:p>
    <w:p w:rsidR="00AB110A" w:rsidRPr="00C57D5E" w:rsidRDefault="00AB110A" w:rsidP="00E539F2">
      <w:pPr>
        <w:autoSpaceDE w:val="0"/>
        <w:autoSpaceDN w:val="0"/>
        <w:adjustRightInd w:val="0"/>
        <w:spacing w:line="400" w:lineRule="exact"/>
        <w:ind w:leftChars="200" w:left="1421" w:hanging="941"/>
        <w:rPr>
          <w:rFonts w:ascii="標楷體" w:eastAsia="標楷體" w:cs="標楷體"/>
          <w:color w:val="000000"/>
          <w:kern w:val="0"/>
          <w:sz w:val="32"/>
          <w:szCs w:val="32"/>
        </w:rPr>
      </w:pPr>
      <w:r w:rsidRPr="00C57D5E">
        <w:rPr>
          <w:rFonts w:ascii="標楷體" w:eastAsia="標楷體" w:cs="標楷體" w:hint="eastAsia"/>
          <w:color w:val="000000"/>
          <w:kern w:val="0"/>
          <w:sz w:val="32"/>
          <w:szCs w:val="32"/>
        </w:rPr>
        <w:t>公告事項：</w:t>
      </w:r>
    </w:p>
    <w:p w:rsidR="00C879BE" w:rsidRPr="00CB2326" w:rsidRDefault="00CB2326" w:rsidP="00723C1C">
      <w:pPr>
        <w:numPr>
          <w:ilvl w:val="0"/>
          <w:numId w:val="20"/>
        </w:numPr>
        <w:tabs>
          <w:tab w:val="clear" w:pos="720"/>
        </w:tabs>
        <w:kinsoku w:val="0"/>
        <w:snapToGrid w:val="0"/>
        <w:spacing w:beforeLines="40" w:before="144" w:afterLines="40" w:after="144"/>
        <w:ind w:leftChars="210" w:left="1131" w:hangingChars="224" w:hanging="627"/>
        <w:rPr>
          <w:rFonts w:eastAsia="標楷體"/>
          <w:sz w:val="28"/>
          <w:szCs w:val="28"/>
        </w:rPr>
      </w:pPr>
      <w:r w:rsidRPr="00CB2326">
        <w:rPr>
          <w:rFonts w:eastAsia="標楷體" w:hint="eastAsia"/>
          <w:sz w:val="28"/>
          <w:szCs w:val="28"/>
        </w:rPr>
        <w:t>11</w:t>
      </w:r>
      <w:r w:rsidR="00CC65CA">
        <w:rPr>
          <w:rFonts w:eastAsia="標楷體"/>
          <w:sz w:val="28"/>
          <w:szCs w:val="28"/>
        </w:rPr>
        <w:t>3</w:t>
      </w:r>
      <w:r w:rsidR="00C879BE" w:rsidRPr="00CB2326">
        <w:rPr>
          <w:rFonts w:eastAsia="標楷體" w:hint="eastAsia"/>
          <w:sz w:val="28"/>
          <w:szCs w:val="28"/>
        </w:rPr>
        <w:t>年</w:t>
      </w:r>
      <w:r w:rsidR="00C879BE" w:rsidRPr="00CB2326">
        <w:rPr>
          <w:rFonts w:eastAsia="標楷體" w:hint="eastAsia"/>
          <w:sz w:val="28"/>
          <w:szCs w:val="28"/>
        </w:rPr>
        <w:t>6</w:t>
      </w:r>
      <w:r w:rsidR="00C879BE" w:rsidRPr="00CB2326">
        <w:rPr>
          <w:rFonts w:eastAsia="標楷體" w:hint="eastAsia"/>
          <w:sz w:val="28"/>
          <w:szCs w:val="28"/>
        </w:rPr>
        <w:t>月</w:t>
      </w:r>
      <w:r w:rsidRPr="00CB2326">
        <w:rPr>
          <w:rFonts w:eastAsia="標楷體" w:hint="eastAsia"/>
          <w:sz w:val="28"/>
          <w:szCs w:val="28"/>
        </w:rPr>
        <w:t>1</w:t>
      </w:r>
      <w:r w:rsidR="00D87FFA">
        <w:rPr>
          <w:rFonts w:eastAsia="標楷體" w:hint="eastAsia"/>
          <w:sz w:val="28"/>
          <w:szCs w:val="28"/>
        </w:rPr>
        <w:t>1</w:t>
      </w:r>
      <w:r w:rsidRPr="00CB2326">
        <w:rPr>
          <w:rFonts w:eastAsia="標楷體" w:hint="eastAsia"/>
          <w:sz w:val="28"/>
          <w:szCs w:val="28"/>
        </w:rPr>
        <w:t>日</w:t>
      </w:r>
      <w:r w:rsidR="00D87FFA">
        <w:rPr>
          <w:rFonts w:eastAsia="標楷體" w:hint="eastAsia"/>
          <w:sz w:val="28"/>
          <w:szCs w:val="28"/>
        </w:rPr>
        <w:t>（</w:t>
      </w:r>
      <w:r w:rsidR="00D87FFA">
        <w:rPr>
          <w:rFonts w:eastAsia="標楷體" w:hint="eastAsia"/>
          <w:sz w:val="28"/>
          <w:szCs w:val="28"/>
          <w:lang w:eastAsia="zh-HK"/>
        </w:rPr>
        <w:t>二</w:t>
      </w:r>
      <w:r w:rsidR="00D87FFA">
        <w:rPr>
          <w:rFonts w:eastAsia="標楷體" w:hint="eastAsia"/>
          <w:sz w:val="28"/>
          <w:szCs w:val="28"/>
        </w:rPr>
        <w:t>）</w:t>
      </w:r>
      <w:r w:rsidR="00C879BE" w:rsidRPr="00CB2326">
        <w:rPr>
          <w:rFonts w:eastAsia="標楷體" w:hint="eastAsia"/>
          <w:sz w:val="28"/>
          <w:szCs w:val="28"/>
        </w:rPr>
        <w:t>於本校網站課程系統公告</w:t>
      </w:r>
      <w:r w:rsidR="00C879BE" w:rsidRPr="00CB2326">
        <w:rPr>
          <w:rFonts w:eastAsia="標楷體" w:hint="eastAsia"/>
          <w:sz w:val="28"/>
          <w:szCs w:val="28"/>
        </w:rPr>
        <w:t>11</w:t>
      </w:r>
      <w:r w:rsidR="00CC65CA">
        <w:rPr>
          <w:rFonts w:eastAsia="標楷體"/>
          <w:sz w:val="28"/>
          <w:szCs w:val="28"/>
        </w:rPr>
        <w:t>3</w:t>
      </w:r>
      <w:r w:rsidR="00C879BE" w:rsidRPr="00CB2326">
        <w:rPr>
          <w:rFonts w:eastAsia="標楷體" w:hint="eastAsia"/>
          <w:sz w:val="28"/>
          <w:szCs w:val="28"/>
        </w:rPr>
        <w:t>學年度第</w:t>
      </w:r>
      <w:r w:rsidR="00C879BE" w:rsidRPr="00CB2326">
        <w:rPr>
          <w:rFonts w:eastAsia="標楷體" w:hint="eastAsia"/>
          <w:sz w:val="28"/>
          <w:szCs w:val="28"/>
        </w:rPr>
        <w:t>1</w:t>
      </w:r>
      <w:r w:rsidR="00C879BE" w:rsidRPr="00CB2326">
        <w:rPr>
          <w:rFonts w:eastAsia="標楷體" w:hint="eastAsia"/>
          <w:sz w:val="28"/>
          <w:szCs w:val="28"/>
        </w:rPr>
        <w:t>學期課程資訊，敬請所有同學於公告期間上網查閱課程中、英文課程大綱與教科書，以供選課參考。</w:t>
      </w:r>
    </w:p>
    <w:p w:rsidR="00AB110A" w:rsidRPr="00CC65CA" w:rsidRDefault="00B84694" w:rsidP="00723C1C">
      <w:pPr>
        <w:numPr>
          <w:ilvl w:val="0"/>
          <w:numId w:val="20"/>
        </w:numPr>
        <w:tabs>
          <w:tab w:val="clear" w:pos="720"/>
        </w:tabs>
        <w:kinsoku w:val="0"/>
        <w:snapToGrid w:val="0"/>
        <w:spacing w:beforeLines="40" w:before="144" w:afterLines="40" w:after="144"/>
        <w:ind w:leftChars="210" w:left="1131" w:hangingChars="224" w:hanging="627"/>
        <w:rPr>
          <w:rFonts w:eastAsia="標楷體"/>
          <w:sz w:val="28"/>
          <w:szCs w:val="28"/>
        </w:rPr>
      </w:pPr>
      <w:r w:rsidRPr="00CB2326">
        <w:rPr>
          <w:rFonts w:eastAsia="標楷體" w:hint="eastAsia"/>
          <w:sz w:val="28"/>
          <w:szCs w:val="28"/>
        </w:rPr>
        <w:t>11</w:t>
      </w:r>
      <w:r w:rsidR="00CC65CA">
        <w:rPr>
          <w:rFonts w:eastAsia="標楷體" w:hint="eastAsia"/>
          <w:sz w:val="28"/>
          <w:szCs w:val="28"/>
        </w:rPr>
        <w:t>3</w:t>
      </w:r>
      <w:r w:rsidR="00AB110A" w:rsidRPr="00CC65CA">
        <w:rPr>
          <w:rFonts w:eastAsia="標楷體" w:hint="eastAsia"/>
          <w:sz w:val="28"/>
          <w:szCs w:val="28"/>
        </w:rPr>
        <w:t>學年</w:t>
      </w:r>
      <w:r w:rsidR="00873D5D" w:rsidRPr="00CC65CA">
        <w:rPr>
          <w:rFonts w:eastAsia="標楷體" w:hint="eastAsia"/>
          <w:sz w:val="28"/>
          <w:szCs w:val="28"/>
        </w:rPr>
        <w:t>度</w:t>
      </w:r>
      <w:r w:rsidR="00AB110A" w:rsidRPr="00CC65CA">
        <w:rPr>
          <w:rFonts w:eastAsia="標楷體" w:hint="eastAsia"/>
          <w:sz w:val="28"/>
          <w:szCs w:val="28"/>
        </w:rPr>
        <w:t>第</w:t>
      </w:r>
      <w:r w:rsidR="00DC3295" w:rsidRPr="00CC65CA">
        <w:rPr>
          <w:rFonts w:eastAsia="標楷體" w:hint="eastAsia"/>
          <w:sz w:val="28"/>
          <w:szCs w:val="28"/>
        </w:rPr>
        <w:t>1</w:t>
      </w:r>
      <w:r w:rsidR="00AB110A" w:rsidRPr="00CC65CA">
        <w:rPr>
          <w:rFonts w:eastAsia="標楷體" w:hint="eastAsia"/>
          <w:sz w:val="28"/>
          <w:szCs w:val="28"/>
        </w:rPr>
        <w:t>學期</w:t>
      </w:r>
      <w:r w:rsidR="00AB110A" w:rsidRPr="00CC65CA">
        <w:rPr>
          <w:rFonts w:eastAsia="標楷體" w:hint="eastAsia"/>
          <w:b/>
          <w:sz w:val="28"/>
          <w:szCs w:val="28"/>
        </w:rPr>
        <w:t>第一階段</w:t>
      </w:r>
      <w:r w:rsidR="00AB110A" w:rsidRPr="00CC65CA">
        <w:rPr>
          <w:rFonts w:eastAsia="標楷體" w:hint="eastAsia"/>
          <w:sz w:val="28"/>
          <w:szCs w:val="28"/>
        </w:rPr>
        <w:t>選課作業自</w:t>
      </w:r>
      <w:r w:rsidR="00873D5D" w:rsidRPr="00CC65CA">
        <w:rPr>
          <w:rFonts w:eastAsia="標楷體" w:hint="eastAsia"/>
          <w:sz w:val="28"/>
          <w:szCs w:val="28"/>
        </w:rPr>
        <w:t>11</w:t>
      </w:r>
      <w:r w:rsidR="00CC65CA">
        <w:rPr>
          <w:rFonts w:eastAsia="標楷體" w:hint="eastAsia"/>
          <w:sz w:val="28"/>
          <w:szCs w:val="28"/>
        </w:rPr>
        <w:t>3</w:t>
      </w:r>
      <w:r w:rsidR="00AB110A" w:rsidRPr="00CC65CA">
        <w:rPr>
          <w:rFonts w:eastAsia="標楷體" w:hint="eastAsia"/>
          <w:sz w:val="28"/>
          <w:szCs w:val="28"/>
        </w:rPr>
        <w:t>年</w:t>
      </w:r>
      <w:r w:rsidR="00CC65CA">
        <w:rPr>
          <w:rFonts w:eastAsia="標楷體" w:hint="eastAsia"/>
          <w:sz w:val="28"/>
          <w:szCs w:val="28"/>
        </w:rPr>
        <w:t>6</w:t>
      </w:r>
      <w:r w:rsidR="00AB110A" w:rsidRPr="00CC65CA">
        <w:rPr>
          <w:rFonts w:eastAsia="標楷體" w:hint="eastAsia"/>
          <w:sz w:val="28"/>
          <w:szCs w:val="28"/>
        </w:rPr>
        <w:t>月</w:t>
      </w:r>
      <w:r w:rsidR="000B2648" w:rsidRPr="00CC65CA">
        <w:rPr>
          <w:rFonts w:eastAsia="標楷體" w:hint="eastAsia"/>
          <w:sz w:val="28"/>
          <w:szCs w:val="28"/>
        </w:rPr>
        <w:t>1</w:t>
      </w:r>
      <w:r w:rsidR="00CC65CA">
        <w:rPr>
          <w:rFonts w:eastAsia="標楷體" w:hint="eastAsia"/>
          <w:sz w:val="28"/>
          <w:szCs w:val="28"/>
        </w:rPr>
        <w:t>7</w:t>
      </w:r>
      <w:r w:rsidR="00AB110A" w:rsidRPr="00CC65CA">
        <w:rPr>
          <w:rFonts w:eastAsia="標楷體" w:hint="eastAsia"/>
          <w:sz w:val="28"/>
          <w:szCs w:val="28"/>
        </w:rPr>
        <w:t>日</w:t>
      </w:r>
      <w:r w:rsidR="00AB110A" w:rsidRPr="00CC65CA">
        <w:rPr>
          <w:rFonts w:eastAsia="標楷體" w:hint="eastAsia"/>
          <w:sz w:val="28"/>
          <w:szCs w:val="28"/>
        </w:rPr>
        <w:t>23</w:t>
      </w:r>
      <w:r w:rsidR="00AB110A" w:rsidRPr="00CC65CA">
        <w:rPr>
          <w:rFonts w:eastAsia="標楷體"/>
          <w:sz w:val="28"/>
          <w:szCs w:val="28"/>
        </w:rPr>
        <w:t>:00</w:t>
      </w:r>
      <w:r w:rsidR="00AB110A" w:rsidRPr="00CC65CA">
        <w:rPr>
          <w:rFonts w:eastAsia="標楷體" w:hint="eastAsia"/>
          <w:sz w:val="28"/>
          <w:szCs w:val="28"/>
        </w:rPr>
        <w:t>起至</w:t>
      </w:r>
      <w:r w:rsidR="00F4542C" w:rsidRPr="00CC65CA">
        <w:rPr>
          <w:rFonts w:eastAsia="標楷體" w:hint="eastAsia"/>
          <w:sz w:val="28"/>
          <w:szCs w:val="28"/>
        </w:rPr>
        <w:t>11</w:t>
      </w:r>
      <w:r w:rsidR="00723C1C">
        <w:rPr>
          <w:rFonts w:eastAsia="標楷體"/>
          <w:sz w:val="28"/>
          <w:szCs w:val="28"/>
        </w:rPr>
        <w:t>3</w:t>
      </w:r>
      <w:r w:rsidR="00AB110A" w:rsidRPr="00CC65CA">
        <w:rPr>
          <w:rFonts w:eastAsia="標楷體" w:hint="eastAsia"/>
          <w:sz w:val="28"/>
          <w:szCs w:val="28"/>
        </w:rPr>
        <w:t>年</w:t>
      </w:r>
      <w:r w:rsidR="000B2648" w:rsidRPr="00CC65CA">
        <w:rPr>
          <w:rFonts w:eastAsia="標楷體" w:hint="eastAsia"/>
          <w:sz w:val="28"/>
          <w:szCs w:val="28"/>
        </w:rPr>
        <w:t>6</w:t>
      </w:r>
      <w:r w:rsidR="00AB110A" w:rsidRPr="00CC65CA">
        <w:rPr>
          <w:rFonts w:eastAsia="標楷體" w:hint="eastAsia"/>
          <w:sz w:val="28"/>
          <w:szCs w:val="28"/>
        </w:rPr>
        <w:t>月</w:t>
      </w:r>
      <w:r w:rsidR="00CC65CA">
        <w:rPr>
          <w:rFonts w:eastAsia="標楷體" w:hint="eastAsia"/>
          <w:sz w:val="28"/>
          <w:szCs w:val="28"/>
        </w:rPr>
        <w:t>24</w:t>
      </w:r>
      <w:r w:rsidR="00AB110A" w:rsidRPr="00CC65CA">
        <w:rPr>
          <w:rFonts w:eastAsia="標楷體" w:hint="eastAsia"/>
          <w:sz w:val="28"/>
          <w:szCs w:val="28"/>
        </w:rPr>
        <w:t>日</w:t>
      </w:r>
      <w:r w:rsidR="00AB110A" w:rsidRPr="00CC65CA">
        <w:rPr>
          <w:rFonts w:eastAsia="標楷體" w:hint="eastAsia"/>
          <w:sz w:val="28"/>
          <w:szCs w:val="28"/>
        </w:rPr>
        <w:t>07</w:t>
      </w:r>
      <w:r w:rsidR="00AB110A" w:rsidRPr="00CC65CA">
        <w:rPr>
          <w:rFonts w:eastAsia="標楷體"/>
          <w:sz w:val="28"/>
          <w:szCs w:val="28"/>
        </w:rPr>
        <w:t>:00</w:t>
      </w:r>
      <w:r w:rsidR="00AB110A" w:rsidRPr="00CC65CA">
        <w:rPr>
          <w:rFonts w:eastAsia="標楷體" w:hint="eastAsia"/>
          <w:sz w:val="28"/>
          <w:szCs w:val="28"/>
        </w:rPr>
        <w:t>截止。</w:t>
      </w:r>
      <w:r w:rsidR="00AB110A" w:rsidRPr="00CC65CA">
        <w:rPr>
          <w:rFonts w:eastAsia="標楷體" w:hint="eastAsia"/>
          <w:b/>
          <w:sz w:val="28"/>
          <w:szCs w:val="28"/>
        </w:rPr>
        <w:t>第二階段</w:t>
      </w:r>
      <w:r w:rsidR="00AB110A" w:rsidRPr="00CC65CA">
        <w:rPr>
          <w:rFonts w:eastAsia="標楷體" w:hint="eastAsia"/>
          <w:sz w:val="28"/>
          <w:szCs w:val="28"/>
        </w:rPr>
        <w:t>加退選課作業自</w:t>
      </w:r>
      <w:r w:rsidRPr="00CC65CA">
        <w:rPr>
          <w:rFonts w:eastAsia="標楷體" w:hint="eastAsia"/>
          <w:sz w:val="28"/>
          <w:szCs w:val="28"/>
        </w:rPr>
        <w:t>11</w:t>
      </w:r>
      <w:r w:rsidR="00CC65CA">
        <w:rPr>
          <w:rFonts w:eastAsia="標楷體" w:hint="eastAsia"/>
          <w:sz w:val="28"/>
          <w:szCs w:val="28"/>
        </w:rPr>
        <w:t>3</w:t>
      </w:r>
      <w:r w:rsidR="00AB110A" w:rsidRPr="00CC65CA">
        <w:rPr>
          <w:rFonts w:eastAsia="標楷體" w:hint="eastAsia"/>
          <w:sz w:val="28"/>
          <w:szCs w:val="28"/>
        </w:rPr>
        <w:t>年</w:t>
      </w:r>
      <w:r w:rsidR="00CB2326" w:rsidRPr="00CC65CA">
        <w:rPr>
          <w:rFonts w:eastAsia="標楷體" w:hint="eastAsia"/>
          <w:sz w:val="28"/>
          <w:szCs w:val="28"/>
        </w:rPr>
        <w:t>9</w:t>
      </w:r>
      <w:r w:rsidR="00AB110A" w:rsidRPr="00CC65CA">
        <w:rPr>
          <w:rFonts w:eastAsia="標楷體" w:hint="eastAsia"/>
          <w:sz w:val="28"/>
          <w:szCs w:val="28"/>
        </w:rPr>
        <w:t>月</w:t>
      </w:r>
      <w:r w:rsidR="00CC65CA">
        <w:rPr>
          <w:rFonts w:eastAsia="標楷體" w:hint="eastAsia"/>
          <w:sz w:val="28"/>
          <w:szCs w:val="28"/>
        </w:rPr>
        <w:t>2</w:t>
      </w:r>
      <w:r w:rsidR="00AB110A" w:rsidRPr="00CC65CA">
        <w:rPr>
          <w:rFonts w:eastAsia="標楷體" w:hint="eastAsia"/>
          <w:sz w:val="28"/>
          <w:szCs w:val="28"/>
        </w:rPr>
        <w:t>日</w:t>
      </w:r>
      <w:r w:rsidR="00AB110A" w:rsidRPr="00CC65CA">
        <w:rPr>
          <w:rFonts w:eastAsia="標楷體" w:hint="eastAsia"/>
          <w:sz w:val="28"/>
          <w:szCs w:val="28"/>
        </w:rPr>
        <w:t>23</w:t>
      </w:r>
      <w:r w:rsidR="00AB110A" w:rsidRPr="00CC65CA">
        <w:rPr>
          <w:rFonts w:eastAsia="標楷體"/>
          <w:sz w:val="28"/>
          <w:szCs w:val="28"/>
        </w:rPr>
        <w:t>:00</w:t>
      </w:r>
      <w:r w:rsidR="00AB110A" w:rsidRPr="00CC65CA">
        <w:rPr>
          <w:rFonts w:eastAsia="標楷體" w:hint="eastAsia"/>
          <w:sz w:val="28"/>
          <w:szCs w:val="28"/>
        </w:rPr>
        <w:t>起至</w:t>
      </w:r>
      <w:r w:rsidR="0015285B" w:rsidRPr="00CC65CA">
        <w:rPr>
          <w:rFonts w:eastAsia="標楷體" w:hint="eastAsia"/>
          <w:sz w:val="28"/>
          <w:szCs w:val="28"/>
        </w:rPr>
        <w:t>11</w:t>
      </w:r>
      <w:r w:rsidR="00723C1C">
        <w:rPr>
          <w:rFonts w:eastAsia="標楷體"/>
          <w:sz w:val="28"/>
          <w:szCs w:val="28"/>
        </w:rPr>
        <w:t>3</w:t>
      </w:r>
      <w:r w:rsidR="00AB110A" w:rsidRPr="00CC65CA">
        <w:rPr>
          <w:rFonts w:eastAsia="標楷體" w:hint="eastAsia"/>
          <w:sz w:val="28"/>
          <w:szCs w:val="28"/>
        </w:rPr>
        <w:t>年</w:t>
      </w:r>
      <w:r w:rsidR="000B2648" w:rsidRPr="00CC65CA">
        <w:rPr>
          <w:rFonts w:eastAsia="標楷體" w:hint="eastAsia"/>
          <w:sz w:val="28"/>
          <w:szCs w:val="28"/>
        </w:rPr>
        <w:t>9</w:t>
      </w:r>
      <w:r w:rsidR="00AB110A" w:rsidRPr="00CC65CA">
        <w:rPr>
          <w:rFonts w:eastAsia="標楷體" w:hint="eastAsia"/>
          <w:sz w:val="28"/>
          <w:szCs w:val="28"/>
        </w:rPr>
        <w:t>月</w:t>
      </w:r>
      <w:r w:rsidR="00CB2326" w:rsidRPr="00CC65CA">
        <w:rPr>
          <w:rFonts w:eastAsia="標楷體" w:hint="eastAsia"/>
          <w:sz w:val="28"/>
          <w:szCs w:val="28"/>
        </w:rPr>
        <w:t>1</w:t>
      </w:r>
      <w:r w:rsidR="00CC65CA">
        <w:rPr>
          <w:rFonts w:eastAsia="標楷體" w:hint="eastAsia"/>
          <w:sz w:val="28"/>
          <w:szCs w:val="28"/>
        </w:rPr>
        <w:t>6</w:t>
      </w:r>
      <w:r w:rsidR="00AB110A" w:rsidRPr="00CC65CA">
        <w:rPr>
          <w:rFonts w:eastAsia="標楷體" w:hint="eastAsia"/>
          <w:sz w:val="28"/>
          <w:szCs w:val="28"/>
        </w:rPr>
        <w:t>日</w:t>
      </w:r>
      <w:r w:rsidR="00AB110A" w:rsidRPr="00CC65CA">
        <w:rPr>
          <w:rFonts w:eastAsia="標楷體" w:hint="eastAsia"/>
          <w:sz w:val="28"/>
          <w:szCs w:val="28"/>
        </w:rPr>
        <w:t>07</w:t>
      </w:r>
      <w:r w:rsidR="00AB110A" w:rsidRPr="00CC65CA">
        <w:rPr>
          <w:rFonts w:eastAsia="標楷體"/>
          <w:sz w:val="28"/>
          <w:szCs w:val="28"/>
        </w:rPr>
        <w:t>:00</w:t>
      </w:r>
      <w:r w:rsidR="00AB110A" w:rsidRPr="00CC65CA">
        <w:rPr>
          <w:rFonts w:eastAsia="標楷體" w:hint="eastAsia"/>
          <w:sz w:val="28"/>
          <w:szCs w:val="28"/>
        </w:rPr>
        <w:t>截止。</w:t>
      </w:r>
      <w:r w:rsidR="00C879BE" w:rsidRPr="00CC65CA">
        <w:rPr>
          <w:rFonts w:eastAsia="標楷體" w:hint="eastAsia"/>
          <w:b/>
          <w:sz w:val="28"/>
          <w:szCs w:val="28"/>
          <w:u w:val="single"/>
        </w:rPr>
        <w:t>選課及註冊日請參閱附件一及附件二</w:t>
      </w:r>
      <w:r w:rsidR="00C879BE" w:rsidRPr="00CC65CA">
        <w:rPr>
          <w:rFonts w:eastAsia="標楷體" w:hint="eastAsia"/>
          <w:sz w:val="28"/>
          <w:szCs w:val="28"/>
        </w:rPr>
        <w:t>。</w:t>
      </w:r>
    </w:p>
    <w:p w:rsidR="00CB2326" w:rsidRPr="00FB53CA" w:rsidRDefault="00CB2326" w:rsidP="00723C1C">
      <w:pPr>
        <w:numPr>
          <w:ilvl w:val="0"/>
          <w:numId w:val="20"/>
        </w:numPr>
        <w:tabs>
          <w:tab w:val="clear" w:pos="720"/>
        </w:tabs>
        <w:kinsoku w:val="0"/>
        <w:snapToGrid w:val="0"/>
        <w:spacing w:beforeLines="40" w:before="144" w:afterLines="40" w:after="144"/>
        <w:ind w:leftChars="210" w:left="1131" w:hangingChars="224" w:hanging="627"/>
        <w:rPr>
          <w:rFonts w:eastAsia="標楷體"/>
          <w:sz w:val="28"/>
          <w:szCs w:val="28"/>
        </w:rPr>
      </w:pPr>
      <w:r w:rsidRPr="00FB53CA">
        <w:rPr>
          <w:rFonts w:eastAsia="標楷體" w:hint="eastAsia"/>
          <w:sz w:val="28"/>
          <w:szCs w:val="28"/>
        </w:rPr>
        <w:t>證照課、社團課將於第一階段第二輪</w:t>
      </w:r>
      <w:r w:rsidR="00CC65CA">
        <w:rPr>
          <w:rFonts w:eastAsia="標楷體" w:hint="eastAsia"/>
          <w:sz w:val="28"/>
          <w:szCs w:val="28"/>
        </w:rPr>
        <w:t>113</w:t>
      </w:r>
      <w:r w:rsidR="00CC65CA">
        <w:rPr>
          <w:rFonts w:eastAsia="標楷體" w:hint="eastAsia"/>
          <w:sz w:val="28"/>
          <w:szCs w:val="28"/>
        </w:rPr>
        <w:t>年</w:t>
      </w:r>
      <w:r w:rsidR="003D3F7A">
        <w:rPr>
          <w:rFonts w:eastAsia="標楷體" w:hint="eastAsia"/>
          <w:sz w:val="28"/>
          <w:szCs w:val="28"/>
        </w:rPr>
        <w:t>6</w:t>
      </w:r>
      <w:r w:rsidRPr="00FB53CA">
        <w:rPr>
          <w:rFonts w:eastAsia="標楷體" w:hint="eastAsia"/>
          <w:sz w:val="28"/>
          <w:szCs w:val="28"/>
        </w:rPr>
        <w:t>月</w:t>
      </w:r>
      <w:r w:rsidR="00CC65CA">
        <w:rPr>
          <w:rFonts w:eastAsia="標楷體" w:hint="eastAsia"/>
          <w:sz w:val="28"/>
          <w:szCs w:val="28"/>
        </w:rPr>
        <w:t>19</w:t>
      </w:r>
      <w:r w:rsidRPr="00FB53CA">
        <w:rPr>
          <w:rFonts w:eastAsia="標楷體" w:hint="eastAsia"/>
          <w:sz w:val="28"/>
          <w:szCs w:val="28"/>
        </w:rPr>
        <w:t>日晚上</w:t>
      </w:r>
      <w:r w:rsidRPr="00FB53CA">
        <w:rPr>
          <w:rFonts w:eastAsia="標楷體" w:hint="eastAsia"/>
          <w:sz w:val="28"/>
          <w:szCs w:val="28"/>
        </w:rPr>
        <w:t>23:00</w:t>
      </w:r>
      <w:r w:rsidRPr="00FB53CA">
        <w:rPr>
          <w:rFonts w:eastAsia="標楷體" w:hint="eastAsia"/>
          <w:sz w:val="28"/>
          <w:szCs w:val="28"/>
        </w:rPr>
        <w:t>統一開放給進修部全體同學一起選課。</w:t>
      </w:r>
      <w:r w:rsidRPr="00CB2326">
        <w:rPr>
          <w:rFonts w:eastAsia="標楷體" w:hint="eastAsia"/>
          <w:b/>
          <w:sz w:val="28"/>
          <w:szCs w:val="28"/>
          <w:u w:val="single"/>
        </w:rPr>
        <w:t>課程資料請參閱附件三及附件四</w:t>
      </w:r>
      <w:r w:rsidR="00E85603" w:rsidRPr="00CB2326">
        <w:rPr>
          <w:rFonts w:eastAsia="標楷體" w:hint="eastAsia"/>
          <w:sz w:val="28"/>
          <w:szCs w:val="28"/>
        </w:rPr>
        <w:t>。</w:t>
      </w:r>
    </w:p>
    <w:p w:rsidR="00AA4C6F" w:rsidRPr="00AA4C6F" w:rsidRDefault="00CC65CA" w:rsidP="00723C1C">
      <w:pPr>
        <w:numPr>
          <w:ilvl w:val="0"/>
          <w:numId w:val="20"/>
        </w:numPr>
        <w:tabs>
          <w:tab w:val="clear" w:pos="720"/>
        </w:tabs>
        <w:kinsoku w:val="0"/>
        <w:snapToGrid w:val="0"/>
        <w:spacing w:beforeLines="40" w:before="144" w:afterLines="40" w:after="144"/>
        <w:ind w:leftChars="210" w:left="1131" w:hangingChars="224" w:hanging="627"/>
        <w:rPr>
          <w:rFonts w:eastAsia="標楷體"/>
          <w:sz w:val="28"/>
          <w:szCs w:val="28"/>
        </w:rPr>
      </w:pPr>
      <w:r>
        <w:rPr>
          <w:rFonts w:eastAsia="標楷體" w:hint="eastAsia"/>
          <w:sz w:val="28"/>
          <w:szCs w:val="28"/>
        </w:rPr>
        <w:t>113</w:t>
      </w:r>
      <w:r>
        <w:rPr>
          <w:rFonts w:eastAsia="標楷體" w:hint="eastAsia"/>
          <w:sz w:val="28"/>
          <w:szCs w:val="28"/>
        </w:rPr>
        <w:t>學年度</w:t>
      </w:r>
      <w:r w:rsidR="00AA4C6F" w:rsidRPr="00AA4C6F">
        <w:rPr>
          <w:rFonts w:eastAsia="標楷體" w:hint="eastAsia"/>
          <w:sz w:val="28"/>
          <w:szCs w:val="28"/>
        </w:rPr>
        <w:t>入學新生班課</w:t>
      </w:r>
      <w:r>
        <w:rPr>
          <w:rFonts w:eastAsia="標楷體" w:hint="eastAsia"/>
          <w:sz w:val="28"/>
          <w:szCs w:val="28"/>
        </w:rPr>
        <w:t>程（進四技一年級、進二技三年級），於第一階段選課期間不開放選課；</w:t>
      </w:r>
      <w:r w:rsidRPr="00AA4C6F">
        <w:rPr>
          <w:rFonts w:eastAsia="標楷體" w:hint="eastAsia"/>
          <w:sz w:val="28"/>
          <w:szCs w:val="28"/>
        </w:rPr>
        <w:t>新生班課</w:t>
      </w:r>
      <w:r>
        <w:rPr>
          <w:rFonts w:eastAsia="標楷體" w:hint="eastAsia"/>
          <w:sz w:val="28"/>
          <w:szCs w:val="28"/>
        </w:rPr>
        <w:t>程</w:t>
      </w:r>
      <w:r>
        <w:rPr>
          <w:rFonts w:eastAsia="標楷體" w:hint="eastAsia"/>
          <w:sz w:val="28"/>
          <w:szCs w:val="28"/>
        </w:rPr>
        <w:t>113</w:t>
      </w:r>
      <w:r>
        <w:rPr>
          <w:rFonts w:eastAsia="標楷體" w:hint="eastAsia"/>
          <w:sz w:val="28"/>
          <w:szCs w:val="28"/>
          <w:lang w:eastAsia="zh-HK"/>
        </w:rPr>
        <w:t>年</w:t>
      </w:r>
      <w:r>
        <w:rPr>
          <w:rFonts w:eastAsia="標楷體" w:hint="eastAsia"/>
          <w:sz w:val="28"/>
          <w:szCs w:val="28"/>
        </w:rPr>
        <w:t>9</w:t>
      </w:r>
      <w:r>
        <w:rPr>
          <w:rFonts w:eastAsia="標楷體" w:hint="eastAsia"/>
          <w:sz w:val="28"/>
          <w:szCs w:val="28"/>
          <w:lang w:eastAsia="zh-HK"/>
        </w:rPr>
        <w:t>月</w:t>
      </w:r>
      <w:r>
        <w:rPr>
          <w:rFonts w:eastAsia="標楷體" w:hint="eastAsia"/>
          <w:sz w:val="28"/>
          <w:szCs w:val="28"/>
        </w:rPr>
        <w:t>2</w:t>
      </w:r>
      <w:r>
        <w:rPr>
          <w:rFonts w:eastAsia="標楷體" w:hint="eastAsia"/>
          <w:sz w:val="28"/>
          <w:szCs w:val="28"/>
          <w:lang w:eastAsia="zh-HK"/>
        </w:rPr>
        <w:t>日起開放選課</w:t>
      </w:r>
      <w:r>
        <w:rPr>
          <w:rFonts w:eastAsia="標楷體" w:hint="eastAsia"/>
          <w:sz w:val="28"/>
          <w:szCs w:val="28"/>
        </w:rPr>
        <w:t>。</w:t>
      </w:r>
    </w:p>
    <w:p w:rsidR="0044784C" w:rsidRPr="00FB53CA" w:rsidRDefault="003367E6" w:rsidP="0044784C">
      <w:pPr>
        <w:numPr>
          <w:ilvl w:val="0"/>
          <w:numId w:val="20"/>
        </w:numPr>
        <w:tabs>
          <w:tab w:val="clear" w:pos="720"/>
        </w:tabs>
        <w:kinsoku w:val="0"/>
        <w:snapToGrid w:val="0"/>
        <w:spacing w:beforeLines="40" w:before="144" w:afterLines="40" w:after="144"/>
        <w:ind w:leftChars="210" w:left="1131" w:hangingChars="224" w:hanging="627"/>
        <w:rPr>
          <w:rFonts w:eastAsia="標楷體"/>
          <w:sz w:val="28"/>
          <w:szCs w:val="28"/>
        </w:rPr>
      </w:pPr>
      <w:r>
        <w:rPr>
          <w:rFonts w:eastAsia="標楷體" w:hint="eastAsia"/>
          <w:sz w:val="28"/>
          <w:szCs w:val="28"/>
          <w:lang w:eastAsia="zh-HK"/>
        </w:rPr>
        <w:t>自</w:t>
      </w:r>
      <w:r>
        <w:rPr>
          <w:rFonts w:eastAsia="標楷體" w:hint="eastAsia"/>
          <w:sz w:val="28"/>
          <w:szCs w:val="28"/>
        </w:rPr>
        <w:t>113-1</w:t>
      </w:r>
      <w:r>
        <w:rPr>
          <w:rFonts w:eastAsia="標楷體" w:hint="eastAsia"/>
          <w:sz w:val="28"/>
          <w:szCs w:val="28"/>
          <w:lang w:eastAsia="zh-HK"/>
        </w:rPr>
        <w:t>學期起</w:t>
      </w:r>
      <w:r w:rsidR="00723C1C">
        <w:rPr>
          <w:rFonts w:eastAsia="標楷體" w:hint="eastAsia"/>
          <w:sz w:val="28"/>
          <w:szCs w:val="28"/>
        </w:rPr>
        <w:t>，</w:t>
      </w:r>
      <w:r>
        <w:rPr>
          <w:rFonts w:eastAsia="標楷體" w:hint="eastAsia"/>
          <w:sz w:val="28"/>
          <w:szCs w:val="28"/>
          <w:lang w:eastAsia="zh-HK"/>
        </w:rPr>
        <w:t>本部第一階段選課</w:t>
      </w:r>
      <w:r w:rsidRPr="00D87FFA">
        <w:rPr>
          <w:rFonts w:eastAsia="標楷體" w:hint="eastAsia"/>
          <w:b/>
          <w:sz w:val="28"/>
          <w:szCs w:val="28"/>
          <w:lang w:eastAsia="zh-HK"/>
        </w:rPr>
        <w:t>除系上</w:t>
      </w:r>
      <w:r w:rsidR="00D87FFA">
        <w:rPr>
          <w:rFonts w:eastAsia="標楷體" w:hint="eastAsia"/>
          <w:b/>
          <w:sz w:val="28"/>
          <w:szCs w:val="28"/>
          <w:lang w:eastAsia="zh-HK"/>
        </w:rPr>
        <w:t>有</w:t>
      </w:r>
      <w:r w:rsidRPr="00D87FFA">
        <w:rPr>
          <w:rFonts w:eastAsia="標楷體" w:hint="eastAsia"/>
          <w:b/>
          <w:sz w:val="28"/>
          <w:szCs w:val="28"/>
          <w:lang w:eastAsia="zh-HK"/>
        </w:rPr>
        <w:t>特殊規定</w:t>
      </w:r>
      <w:r w:rsidR="00D87FFA">
        <w:rPr>
          <w:rFonts w:eastAsia="標楷體" w:hint="eastAsia"/>
          <w:b/>
          <w:sz w:val="28"/>
          <w:szCs w:val="28"/>
          <w:lang w:eastAsia="zh-HK"/>
        </w:rPr>
        <w:t>之課程</w:t>
      </w:r>
      <w:r w:rsidR="009422BD">
        <w:rPr>
          <w:rFonts w:eastAsia="標楷體" w:hint="eastAsia"/>
          <w:b/>
          <w:sz w:val="28"/>
          <w:szCs w:val="28"/>
        </w:rPr>
        <w:t>（</w:t>
      </w:r>
      <w:r w:rsidR="009422BD">
        <w:rPr>
          <w:rFonts w:eastAsia="標楷體" w:hint="eastAsia"/>
          <w:b/>
          <w:sz w:val="28"/>
          <w:szCs w:val="28"/>
          <w:lang w:eastAsia="zh-HK"/>
        </w:rPr>
        <w:t>請參閱選課公告之課程清單備註</w:t>
      </w:r>
      <w:r w:rsidR="000600AD">
        <w:rPr>
          <w:rFonts w:eastAsia="標楷體" w:hint="eastAsia"/>
          <w:b/>
          <w:sz w:val="28"/>
          <w:szCs w:val="28"/>
          <w:lang w:eastAsia="zh-HK"/>
        </w:rPr>
        <w:t>欄位說明</w:t>
      </w:r>
      <w:r w:rsidR="009422BD">
        <w:rPr>
          <w:rFonts w:eastAsia="標楷體" w:hint="eastAsia"/>
          <w:b/>
          <w:sz w:val="28"/>
          <w:szCs w:val="28"/>
        </w:rPr>
        <w:t>）</w:t>
      </w:r>
      <w:r w:rsidRPr="00D87FFA">
        <w:rPr>
          <w:rFonts w:eastAsia="標楷體" w:hint="eastAsia"/>
          <w:b/>
          <w:sz w:val="28"/>
          <w:szCs w:val="28"/>
        </w:rPr>
        <w:t>，</w:t>
      </w:r>
      <w:r w:rsidRPr="00D87FFA">
        <w:rPr>
          <w:rFonts w:eastAsia="標楷體" w:hint="eastAsia"/>
          <w:b/>
          <w:sz w:val="28"/>
          <w:szCs w:val="28"/>
          <w:lang w:eastAsia="zh-HK"/>
        </w:rPr>
        <w:t>一律開放外系選修</w:t>
      </w:r>
      <w:r>
        <w:rPr>
          <w:rFonts w:eastAsia="標楷體" w:hint="eastAsia"/>
          <w:sz w:val="28"/>
          <w:szCs w:val="28"/>
        </w:rPr>
        <w:t>。</w:t>
      </w:r>
      <w:r w:rsidR="0044784C" w:rsidRPr="00FB53CA">
        <w:rPr>
          <w:rFonts w:eastAsia="標楷體" w:hint="eastAsia"/>
          <w:sz w:val="28"/>
          <w:szCs w:val="28"/>
        </w:rPr>
        <w:t>學生加選或退選課程，應於每學期</w:t>
      </w:r>
      <w:r w:rsidR="0044784C">
        <w:rPr>
          <w:rFonts w:eastAsia="標楷體" w:hint="eastAsia"/>
          <w:sz w:val="28"/>
          <w:szCs w:val="28"/>
        </w:rPr>
        <w:t>選課期間</w:t>
      </w:r>
      <w:r w:rsidR="0044784C" w:rsidRPr="00FB53CA">
        <w:rPr>
          <w:rFonts w:eastAsia="標楷體" w:hint="eastAsia"/>
          <w:sz w:val="28"/>
          <w:szCs w:val="28"/>
        </w:rPr>
        <w:t>內為之。</w:t>
      </w:r>
    </w:p>
    <w:p w:rsidR="00723C1C" w:rsidRDefault="00C879BE" w:rsidP="00723C1C">
      <w:pPr>
        <w:widowControl/>
        <w:numPr>
          <w:ilvl w:val="0"/>
          <w:numId w:val="20"/>
        </w:numPr>
        <w:tabs>
          <w:tab w:val="clear" w:pos="720"/>
        </w:tabs>
        <w:kinsoku w:val="0"/>
        <w:snapToGrid w:val="0"/>
        <w:spacing w:beforeLines="40" w:before="144" w:afterLines="40" w:after="144"/>
        <w:ind w:leftChars="210" w:left="1131" w:hangingChars="224" w:hanging="627"/>
        <w:rPr>
          <w:rFonts w:eastAsia="標楷體"/>
          <w:sz w:val="28"/>
          <w:szCs w:val="28"/>
        </w:rPr>
      </w:pPr>
      <w:r w:rsidRPr="00723C1C">
        <w:rPr>
          <w:rFonts w:eastAsia="標楷體" w:hint="eastAsia"/>
          <w:sz w:val="28"/>
          <w:szCs w:val="28"/>
        </w:rPr>
        <w:t>進二技係屬大三大四，僅限選修進四技</w:t>
      </w:r>
      <w:r w:rsidRPr="00723C1C">
        <w:rPr>
          <w:rFonts w:eastAsia="標楷體" w:hint="eastAsia"/>
          <w:sz w:val="28"/>
          <w:szCs w:val="28"/>
        </w:rPr>
        <w:t>3-4</w:t>
      </w:r>
      <w:r w:rsidRPr="00723C1C">
        <w:rPr>
          <w:rFonts w:eastAsia="標楷體" w:hint="eastAsia"/>
          <w:sz w:val="28"/>
          <w:szCs w:val="28"/>
        </w:rPr>
        <w:t>年級選修課程</w:t>
      </w:r>
      <w:r w:rsidR="00EE664C">
        <w:rPr>
          <w:rFonts w:eastAsia="標楷體" w:hint="eastAsia"/>
          <w:sz w:val="28"/>
          <w:szCs w:val="28"/>
        </w:rPr>
        <w:t>，</w:t>
      </w:r>
      <w:r w:rsidR="00EE664C" w:rsidRPr="00723C1C">
        <w:rPr>
          <w:rFonts w:eastAsia="標楷體" w:hint="eastAsia"/>
          <w:sz w:val="28"/>
          <w:szCs w:val="28"/>
        </w:rPr>
        <w:t>進四技</w:t>
      </w:r>
      <w:r w:rsidR="00EE664C" w:rsidRPr="00723C1C">
        <w:rPr>
          <w:rFonts w:eastAsia="標楷體" w:hint="eastAsia"/>
          <w:sz w:val="28"/>
          <w:szCs w:val="28"/>
        </w:rPr>
        <w:t>1-2</w:t>
      </w:r>
      <w:r w:rsidR="00EE664C" w:rsidRPr="00723C1C">
        <w:rPr>
          <w:rFonts w:eastAsia="標楷體" w:hint="eastAsia"/>
          <w:sz w:val="28"/>
          <w:szCs w:val="28"/>
        </w:rPr>
        <w:t>年級</w:t>
      </w:r>
      <w:r w:rsidR="00EE664C">
        <w:rPr>
          <w:rFonts w:eastAsia="標楷體" w:hint="eastAsia"/>
          <w:sz w:val="28"/>
          <w:szCs w:val="28"/>
          <w:lang w:eastAsia="zh-HK"/>
        </w:rPr>
        <w:t>課程不開放進二技選修</w:t>
      </w:r>
      <w:r w:rsidR="00EE664C">
        <w:rPr>
          <w:rFonts w:eastAsia="標楷體" w:hint="eastAsia"/>
          <w:sz w:val="28"/>
          <w:szCs w:val="28"/>
        </w:rPr>
        <w:t>；</w:t>
      </w:r>
      <w:r w:rsidRPr="00723C1C">
        <w:rPr>
          <w:rFonts w:eastAsia="標楷體" w:hint="eastAsia"/>
          <w:sz w:val="28"/>
          <w:szCs w:val="28"/>
        </w:rPr>
        <w:t>進二技課程不開放進四技</w:t>
      </w:r>
      <w:r w:rsidRPr="00723C1C">
        <w:rPr>
          <w:rFonts w:eastAsia="標楷體" w:hint="eastAsia"/>
          <w:sz w:val="28"/>
          <w:szCs w:val="28"/>
        </w:rPr>
        <w:t>1-2</w:t>
      </w:r>
      <w:r w:rsidRPr="00723C1C">
        <w:rPr>
          <w:rFonts w:eastAsia="標楷體" w:hint="eastAsia"/>
          <w:sz w:val="28"/>
          <w:szCs w:val="28"/>
        </w:rPr>
        <w:t>年級選修。</w:t>
      </w:r>
    </w:p>
    <w:p w:rsidR="009422BD" w:rsidRPr="00723C1C" w:rsidRDefault="009422BD" w:rsidP="00723C1C">
      <w:pPr>
        <w:widowControl/>
        <w:numPr>
          <w:ilvl w:val="0"/>
          <w:numId w:val="20"/>
        </w:numPr>
        <w:tabs>
          <w:tab w:val="clear" w:pos="720"/>
        </w:tabs>
        <w:kinsoku w:val="0"/>
        <w:snapToGrid w:val="0"/>
        <w:spacing w:beforeLines="40" w:before="144" w:afterLines="40" w:after="144"/>
        <w:ind w:leftChars="210" w:left="1132" w:hangingChars="224" w:hanging="628"/>
        <w:rPr>
          <w:rFonts w:eastAsia="標楷體"/>
          <w:sz w:val="28"/>
          <w:szCs w:val="28"/>
        </w:rPr>
      </w:pPr>
      <w:r w:rsidRPr="009422BD">
        <w:rPr>
          <w:rFonts w:eastAsia="標楷體" w:hint="eastAsia"/>
          <w:b/>
          <w:sz w:val="28"/>
          <w:szCs w:val="28"/>
        </w:rPr>
        <w:t>應屆畢業生</w:t>
      </w:r>
      <w:r>
        <w:rPr>
          <w:rFonts w:eastAsia="標楷體" w:hint="eastAsia"/>
          <w:sz w:val="28"/>
          <w:szCs w:val="28"/>
        </w:rPr>
        <w:t>請檢視個人修課資料及所適用之課程標準，特別留意自身所欠修之學分數及欠修科目之開課學期是否有調整，避免應補修課程未即時選修影響畢業。</w:t>
      </w:r>
    </w:p>
    <w:p w:rsidR="00C879BE" w:rsidRPr="00CB2326" w:rsidRDefault="00AA4C6F" w:rsidP="00723C1C">
      <w:pPr>
        <w:numPr>
          <w:ilvl w:val="0"/>
          <w:numId w:val="20"/>
        </w:numPr>
        <w:tabs>
          <w:tab w:val="clear" w:pos="720"/>
        </w:tabs>
        <w:kinsoku w:val="0"/>
        <w:snapToGrid w:val="0"/>
        <w:spacing w:beforeLines="40" w:before="144" w:afterLines="40" w:after="144"/>
        <w:ind w:leftChars="210" w:left="1131" w:hangingChars="224" w:hanging="627"/>
        <w:rPr>
          <w:rFonts w:eastAsia="標楷體"/>
          <w:sz w:val="28"/>
          <w:szCs w:val="28"/>
        </w:rPr>
      </w:pPr>
      <w:r w:rsidRPr="00FB53CA">
        <w:rPr>
          <w:rFonts w:eastAsia="標楷體" w:hint="eastAsia"/>
          <w:sz w:val="28"/>
          <w:szCs w:val="28"/>
        </w:rPr>
        <w:t>進修部有預先配入班級課程，同學可依個人時間自行上網進行加退選課。其中，</w:t>
      </w:r>
      <w:r w:rsidRPr="004C1E8F">
        <w:rPr>
          <w:rFonts w:eastAsia="標楷體" w:hint="eastAsia"/>
          <w:sz w:val="28"/>
          <w:szCs w:val="28"/>
          <w:bdr w:val="single" w:sz="4" w:space="0" w:color="auto"/>
        </w:rPr>
        <w:t>通識選修</w:t>
      </w:r>
      <w:r w:rsidRPr="00FB53CA">
        <w:rPr>
          <w:rFonts w:eastAsia="標楷體" w:hint="eastAsia"/>
          <w:sz w:val="28"/>
          <w:szCs w:val="28"/>
        </w:rPr>
        <w:t>及</w:t>
      </w:r>
      <w:r w:rsidRPr="004C1E8F">
        <w:rPr>
          <w:rFonts w:eastAsia="標楷體" w:hint="eastAsia"/>
          <w:sz w:val="28"/>
          <w:szCs w:val="28"/>
          <w:bdr w:val="single" w:sz="4" w:space="0" w:color="auto"/>
        </w:rPr>
        <w:t>專業選修</w:t>
      </w:r>
      <w:r w:rsidRPr="00FB53CA">
        <w:rPr>
          <w:rFonts w:eastAsia="標楷體" w:hint="eastAsia"/>
          <w:sz w:val="28"/>
          <w:szCs w:val="28"/>
        </w:rPr>
        <w:t>可依下列方式進行加退選課，</w:t>
      </w:r>
      <w:r w:rsidRPr="004C1E8F">
        <w:rPr>
          <w:rFonts w:eastAsia="標楷體" w:hint="eastAsia"/>
          <w:b/>
          <w:sz w:val="28"/>
          <w:szCs w:val="28"/>
          <w:u w:val="single"/>
        </w:rPr>
        <w:t>請同學要自行規劃好畢業學分之修課進度。</w:t>
      </w:r>
    </w:p>
    <w:tbl>
      <w:tblPr>
        <w:tblStyle w:val="ae"/>
        <w:tblW w:w="0" w:type="auto"/>
        <w:tblInd w:w="562" w:type="dxa"/>
        <w:tblLook w:val="04A0" w:firstRow="1" w:lastRow="0" w:firstColumn="1" w:lastColumn="0" w:noHBand="0" w:noVBand="1"/>
      </w:tblPr>
      <w:tblGrid>
        <w:gridCol w:w="1843"/>
        <w:gridCol w:w="8023"/>
      </w:tblGrid>
      <w:tr w:rsidR="00C879BE" w:rsidTr="00F81A00">
        <w:trPr>
          <w:trHeight w:val="354"/>
        </w:trPr>
        <w:tc>
          <w:tcPr>
            <w:tcW w:w="1843" w:type="dxa"/>
            <w:vAlign w:val="center"/>
          </w:tcPr>
          <w:p w:rsidR="00C879BE" w:rsidRPr="00AA4C6F" w:rsidRDefault="00C879BE" w:rsidP="00AA4C6F">
            <w:pPr>
              <w:kinsoku w:val="0"/>
              <w:snapToGrid w:val="0"/>
              <w:spacing w:beforeLines="25" w:before="90" w:afterLines="25" w:after="90" w:line="320" w:lineRule="exact"/>
              <w:jc w:val="both"/>
              <w:rPr>
                <w:rFonts w:eastAsia="標楷體"/>
                <w:spacing w:val="-20"/>
                <w:sz w:val="28"/>
                <w:szCs w:val="28"/>
              </w:rPr>
            </w:pPr>
            <w:r w:rsidRPr="00AA4C6F">
              <w:rPr>
                <w:rFonts w:eastAsia="標楷體" w:hint="eastAsia"/>
                <w:spacing w:val="-20"/>
                <w:sz w:val="28"/>
                <w:szCs w:val="28"/>
              </w:rPr>
              <w:t>預退申請</w:t>
            </w:r>
          </w:p>
        </w:tc>
        <w:tc>
          <w:tcPr>
            <w:tcW w:w="8023" w:type="dxa"/>
          </w:tcPr>
          <w:p w:rsidR="00C879BE" w:rsidRPr="00AA4C6F" w:rsidRDefault="00C879BE" w:rsidP="00AA4C6F">
            <w:pPr>
              <w:kinsoku w:val="0"/>
              <w:snapToGrid w:val="0"/>
              <w:spacing w:beforeLines="25" w:before="90" w:afterLines="25" w:after="90" w:line="320" w:lineRule="exact"/>
              <w:jc w:val="both"/>
              <w:rPr>
                <w:rFonts w:eastAsia="標楷體"/>
                <w:sz w:val="28"/>
                <w:szCs w:val="28"/>
                <w:lang w:eastAsia="zh-HK"/>
              </w:rPr>
            </w:pPr>
            <w:r w:rsidRPr="00AA4C6F">
              <w:rPr>
                <w:rFonts w:eastAsia="標楷體" w:hint="eastAsia"/>
                <w:sz w:val="28"/>
                <w:szCs w:val="28"/>
              </w:rPr>
              <w:t>SIP</w:t>
            </w:r>
            <w:r w:rsidRPr="00AA4C6F">
              <w:rPr>
                <w:rFonts w:ascii="標楷體" w:eastAsia="標楷體" w:hAnsi="標楷體" w:hint="eastAsia"/>
                <w:sz w:val="28"/>
                <w:szCs w:val="28"/>
              </w:rPr>
              <w:t>→</w:t>
            </w:r>
            <w:r w:rsidRPr="00AA4C6F">
              <w:rPr>
                <w:rFonts w:eastAsia="標楷體" w:hint="eastAsia"/>
                <w:sz w:val="28"/>
                <w:szCs w:val="28"/>
                <w:lang w:eastAsia="zh-HK"/>
              </w:rPr>
              <w:t>學生選課系統</w:t>
            </w:r>
            <w:r w:rsidRPr="00AA4C6F">
              <w:rPr>
                <w:rFonts w:ascii="標楷體" w:eastAsia="標楷體" w:hAnsi="標楷體" w:hint="eastAsia"/>
                <w:sz w:val="28"/>
                <w:szCs w:val="28"/>
              </w:rPr>
              <w:t>→</w:t>
            </w:r>
            <w:r w:rsidRPr="00AA4C6F">
              <w:rPr>
                <w:rFonts w:eastAsia="標楷體" w:hint="eastAsia"/>
                <w:sz w:val="28"/>
                <w:szCs w:val="28"/>
                <w:lang w:eastAsia="zh-HK"/>
              </w:rPr>
              <w:t>選課問題處理申請</w:t>
            </w:r>
            <w:r w:rsidRPr="00AA4C6F">
              <w:rPr>
                <w:rFonts w:ascii="標楷體" w:eastAsia="標楷體" w:hAnsi="標楷體" w:hint="eastAsia"/>
                <w:sz w:val="28"/>
                <w:szCs w:val="28"/>
              </w:rPr>
              <w:t>→</w:t>
            </w:r>
            <w:r w:rsidRPr="00AA4C6F">
              <w:rPr>
                <w:rFonts w:eastAsia="標楷體" w:hint="eastAsia"/>
                <w:sz w:val="28"/>
                <w:szCs w:val="28"/>
                <w:lang w:eastAsia="zh-HK"/>
              </w:rPr>
              <w:t>退選課程申請</w:t>
            </w:r>
          </w:p>
        </w:tc>
      </w:tr>
      <w:tr w:rsidR="00C879BE" w:rsidTr="00AA4C6F">
        <w:trPr>
          <w:trHeight w:val="1984"/>
        </w:trPr>
        <w:tc>
          <w:tcPr>
            <w:tcW w:w="1843" w:type="dxa"/>
            <w:vAlign w:val="center"/>
          </w:tcPr>
          <w:p w:rsidR="00C879BE" w:rsidRPr="00AA4C6F" w:rsidRDefault="00C879BE" w:rsidP="00AA4C6F">
            <w:pPr>
              <w:kinsoku w:val="0"/>
              <w:snapToGrid w:val="0"/>
              <w:spacing w:beforeLines="25" w:before="90" w:afterLines="25" w:after="90" w:line="320" w:lineRule="exact"/>
              <w:jc w:val="both"/>
              <w:rPr>
                <w:rFonts w:eastAsia="標楷體"/>
                <w:spacing w:val="-20"/>
                <w:sz w:val="28"/>
                <w:szCs w:val="28"/>
                <w:lang w:eastAsia="zh-HK"/>
              </w:rPr>
            </w:pPr>
            <w:r w:rsidRPr="00AA4C6F">
              <w:rPr>
                <w:rFonts w:eastAsia="標楷體" w:hint="eastAsia"/>
                <w:spacing w:val="-20"/>
                <w:sz w:val="28"/>
                <w:szCs w:val="28"/>
                <w:lang w:eastAsia="zh-HK"/>
              </w:rPr>
              <w:t>選課前</w:t>
            </w:r>
          </w:p>
        </w:tc>
        <w:tc>
          <w:tcPr>
            <w:tcW w:w="8023" w:type="dxa"/>
          </w:tcPr>
          <w:p w:rsidR="00C879BE" w:rsidRPr="00AA4C6F" w:rsidRDefault="00C879BE" w:rsidP="00AA4C6F">
            <w:pPr>
              <w:kinsoku w:val="0"/>
              <w:snapToGrid w:val="0"/>
              <w:spacing w:beforeLines="25" w:before="90" w:afterLines="25" w:after="90" w:line="320" w:lineRule="exact"/>
              <w:ind w:left="1400" w:hangingChars="500" w:hanging="1400"/>
              <w:jc w:val="both"/>
              <w:rPr>
                <w:rFonts w:eastAsia="標楷體"/>
                <w:sz w:val="28"/>
                <w:szCs w:val="28"/>
                <w:lang w:eastAsia="zh-HK"/>
              </w:rPr>
            </w:pPr>
            <w:r w:rsidRPr="00AA4C6F">
              <w:rPr>
                <w:rFonts w:eastAsia="標楷體" w:hint="eastAsia"/>
                <w:sz w:val="28"/>
                <w:szCs w:val="28"/>
                <w:lang w:eastAsia="zh-HK"/>
              </w:rPr>
              <w:t>申請期間</w:t>
            </w:r>
            <w:r w:rsidRPr="00AA4C6F">
              <w:rPr>
                <w:rFonts w:eastAsia="標楷體" w:hint="eastAsia"/>
                <w:sz w:val="28"/>
                <w:szCs w:val="28"/>
              </w:rPr>
              <w:t>：</w:t>
            </w:r>
            <w:r w:rsidR="00CC65CA">
              <w:rPr>
                <w:rFonts w:eastAsia="標楷體" w:hint="eastAsia"/>
                <w:sz w:val="28"/>
                <w:szCs w:val="28"/>
              </w:rPr>
              <w:t>113</w:t>
            </w:r>
            <w:r w:rsidR="00CC65CA">
              <w:rPr>
                <w:rFonts w:eastAsia="標楷體" w:hint="eastAsia"/>
                <w:sz w:val="28"/>
                <w:szCs w:val="28"/>
              </w:rPr>
              <w:t>年</w:t>
            </w:r>
            <w:r w:rsidRPr="00AA4C6F">
              <w:rPr>
                <w:rFonts w:eastAsia="標楷體" w:hint="eastAsia"/>
                <w:sz w:val="28"/>
                <w:szCs w:val="28"/>
              </w:rPr>
              <w:t>6</w:t>
            </w:r>
            <w:r w:rsidRPr="00AA4C6F">
              <w:rPr>
                <w:rFonts w:eastAsia="標楷體" w:hint="eastAsia"/>
                <w:sz w:val="28"/>
                <w:szCs w:val="28"/>
                <w:lang w:eastAsia="zh-HK"/>
              </w:rPr>
              <w:t>月</w:t>
            </w:r>
            <w:r w:rsidR="00CC65CA">
              <w:rPr>
                <w:rFonts w:eastAsia="標楷體" w:hint="eastAsia"/>
                <w:sz w:val="28"/>
                <w:szCs w:val="28"/>
              </w:rPr>
              <w:t>11</w:t>
            </w:r>
            <w:r w:rsidRPr="00AA4C6F">
              <w:rPr>
                <w:rFonts w:eastAsia="標楷體" w:hint="eastAsia"/>
                <w:sz w:val="28"/>
                <w:szCs w:val="28"/>
                <w:lang w:eastAsia="zh-HK"/>
              </w:rPr>
              <w:t>日</w:t>
            </w:r>
            <w:r w:rsidRPr="00AA4C6F">
              <w:rPr>
                <w:rFonts w:eastAsia="標楷體" w:hint="eastAsia"/>
                <w:sz w:val="28"/>
                <w:szCs w:val="28"/>
                <w:lang w:eastAsia="zh-HK"/>
              </w:rPr>
              <w:t>(</w:t>
            </w:r>
            <w:r w:rsidR="00CC65CA">
              <w:rPr>
                <w:rFonts w:eastAsia="標楷體" w:hint="eastAsia"/>
                <w:sz w:val="28"/>
                <w:szCs w:val="28"/>
                <w:lang w:eastAsia="zh-HK"/>
              </w:rPr>
              <w:t>二</w:t>
            </w:r>
            <w:r w:rsidRPr="00AA4C6F">
              <w:rPr>
                <w:rFonts w:eastAsia="標楷體" w:hint="eastAsia"/>
                <w:sz w:val="28"/>
                <w:szCs w:val="28"/>
              </w:rPr>
              <w:t>)</w:t>
            </w:r>
            <w:r w:rsidRPr="00AA4C6F">
              <w:rPr>
                <w:rFonts w:eastAsia="標楷體" w:hint="eastAsia"/>
                <w:sz w:val="28"/>
                <w:szCs w:val="28"/>
                <w:lang w:eastAsia="zh-HK"/>
              </w:rPr>
              <w:t>下午</w:t>
            </w:r>
            <w:r w:rsidRPr="00AA4C6F">
              <w:rPr>
                <w:rFonts w:eastAsia="標楷體" w:hint="eastAsia"/>
                <w:sz w:val="28"/>
                <w:szCs w:val="28"/>
              </w:rPr>
              <w:t>15:00</w:t>
            </w:r>
            <w:r w:rsidRPr="00AA4C6F">
              <w:rPr>
                <w:rFonts w:eastAsia="標楷體" w:hint="eastAsia"/>
                <w:sz w:val="28"/>
                <w:szCs w:val="28"/>
                <w:lang w:eastAsia="zh-HK"/>
              </w:rPr>
              <w:t>起</w:t>
            </w:r>
            <w:r w:rsidRPr="00AA4C6F">
              <w:rPr>
                <w:rFonts w:eastAsia="標楷體" w:hint="eastAsia"/>
                <w:sz w:val="28"/>
                <w:szCs w:val="28"/>
              </w:rPr>
              <w:t>至</w:t>
            </w:r>
            <w:r w:rsidR="00CC65CA">
              <w:rPr>
                <w:rFonts w:eastAsia="標楷體" w:hint="eastAsia"/>
                <w:sz w:val="28"/>
                <w:szCs w:val="28"/>
              </w:rPr>
              <w:t>113</w:t>
            </w:r>
            <w:r w:rsidR="00CC65CA">
              <w:rPr>
                <w:rFonts w:eastAsia="標楷體" w:hint="eastAsia"/>
                <w:sz w:val="28"/>
                <w:szCs w:val="28"/>
              </w:rPr>
              <w:t>年</w:t>
            </w:r>
            <w:r w:rsidRPr="00AA4C6F">
              <w:rPr>
                <w:rFonts w:eastAsia="標楷體" w:hint="eastAsia"/>
                <w:sz w:val="28"/>
                <w:szCs w:val="28"/>
              </w:rPr>
              <w:t>6</w:t>
            </w:r>
            <w:r w:rsidRPr="00AA4C6F">
              <w:rPr>
                <w:rFonts w:eastAsia="標楷體" w:hint="eastAsia"/>
                <w:sz w:val="28"/>
                <w:szCs w:val="28"/>
              </w:rPr>
              <w:t>月</w:t>
            </w:r>
            <w:r w:rsidRPr="00AA4C6F">
              <w:rPr>
                <w:rFonts w:eastAsia="標楷體" w:hint="eastAsia"/>
                <w:sz w:val="28"/>
                <w:szCs w:val="28"/>
              </w:rPr>
              <w:t>1</w:t>
            </w:r>
            <w:r w:rsidR="00CC65CA">
              <w:rPr>
                <w:rFonts w:eastAsia="標楷體" w:hint="eastAsia"/>
                <w:sz w:val="28"/>
                <w:szCs w:val="28"/>
              </w:rPr>
              <w:t>9</w:t>
            </w:r>
            <w:r w:rsidRPr="00AA4C6F">
              <w:rPr>
                <w:rFonts w:eastAsia="標楷體" w:hint="eastAsia"/>
                <w:sz w:val="28"/>
                <w:szCs w:val="28"/>
              </w:rPr>
              <w:t>日</w:t>
            </w:r>
            <w:r w:rsidR="00AA4C6F">
              <w:rPr>
                <w:rFonts w:eastAsia="標楷體"/>
                <w:sz w:val="28"/>
                <w:szCs w:val="28"/>
              </w:rPr>
              <w:br/>
            </w:r>
            <w:r w:rsidR="00AA4C6F">
              <w:rPr>
                <w:rFonts w:eastAsia="標楷體" w:hint="eastAsia"/>
                <w:sz w:val="28"/>
                <w:szCs w:val="28"/>
              </w:rPr>
              <w:t>(</w:t>
            </w:r>
            <w:r w:rsidR="00CC65CA">
              <w:rPr>
                <w:rFonts w:eastAsia="標楷體" w:hint="eastAsia"/>
                <w:sz w:val="28"/>
                <w:szCs w:val="28"/>
                <w:lang w:eastAsia="zh-HK"/>
              </w:rPr>
              <w:t>三</w:t>
            </w:r>
            <w:r w:rsidR="00AA4C6F">
              <w:rPr>
                <w:rFonts w:eastAsia="標楷體" w:hint="eastAsia"/>
                <w:sz w:val="28"/>
                <w:szCs w:val="28"/>
              </w:rPr>
              <w:t>)</w:t>
            </w:r>
            <w:r w:rsidRPr="00AA4C6F">
              <w:rPr>
                <w:rFonts w:eastAsia="標楷體" w:hint="eastAsia"/>
                <w:sz w:val="28"/>
                <w:szCs w:val="28"/>
              </w:rPr>
              <w:t>晚上</w:t>
            </w:r>
            <w:r w:rsidR="00723C1C">
              <w:rPr>
                <w:rFonts w:eastAsia="標楷體" w:hint="eastAsia"/>
                <w:sz w:val="28"/>
                <w:szCs w:val="28"/>
              </w:rPr>
              <w:t>21:0</w:t>
            </w:r>
            <w:r w:rsidRPr="00AA4C6F">
              <w:rPr>
                <w:rFonts w:eastAsia="標楷體" w:hint="eastAsia"/>
                <w:sz w:val="28"/>
                <w:szCs w:val="28"/>
              </w:rPr>
              <w:t>0</w:t>
            </w:r>
            <w:r w:rsidRPr="00AA4C6F">
              <w:rPr>
                <w:rFonts w:eastAsia="標楷體" w:hint="eastAsia"/>
                <w:sz w:val="28"/>
                <w:szCs w:val="28"/>
              </w:rPr>
              <w:t>截止。</w:t>
            </w:r>
          </w:p>
          <w:p w:rsidR="00C879BE" w:rsidRPr="00AA4C6F" w:rsidRDefault="00C879BE" w:rsidP="00AA4C6F">
            <w:pPr>
              <w:kinsoku w:val="0"/>
              <w:snapToGrid w:val="0"/>
              <w:spacing w:beforeLines="25" w:before="90" w:afterLines="25" w:after="90" w:line="320" w:lineRule="exact"/>
              <w:ind w:left="1400" w:hangingChars="500" w:hanging="1400"/>
              <w:jc w:val="both"/>
              <w:rPr>
                <w:rFonts w:eastAsia="標楷體"/>
                <w:sz w:val="28"/>
                <w:szCs w:val="28"/>
                <w:lang w:eastAsia="zh-HK"/>
              </w:rPr>
            </w:pPr>
            <w:r w:rsidRPr="00AA4C6F">
              <w:rPr>
                <w:rFonts w:eastAsia="標楷體" w:hint="eastAsia"/>
                <w:sz w:val="28"/>
                <w:szCs w:val="28"/>
                <w:lang w:eastAsia="zh-HK"/>
              </w:rPr>
              <w:t>退課時間</w:t>
            </w:r>
            <w:r w:rsidRPr="00AA4C6F">
              <w:rPr>
                <w:rFonts w:eastAsia="標楷體" w:hint="eastAsia"/>
                <w:sz w:val="28"/>
                <w:szCs w:val="28"/>
              </w:rPr>
              <w:t>：</w:t>
            </w:r>
            <w:r w:rsidRPr="00AA4C6F">
              <w:rPr>
                <w:rFonts w:eastAsia="標楷體" w:hint="eastAsia"/>
                <w:sz w:val="28"/>
                <w:szCs w:val="28"/>
                <w:lang w:eastAsia="zh-HK"/>
              </w:rPr>
              <w:t>第一批</w:t>
            </w:r>
            <w:r w:rsidR="00CC65CA">
              <w:rPr>
                <w:rFonts w:eastAsia="標楷體" w:hint="eastAsia"/>
                <w:sz w:val="28"/>
                <w:szCs w:val="28"/>
              </w:rPr>
              <w:t>113</w:t>
            </w:r>
            <w:r w:rsidR="00CC65CA">
              <w:rPr>
                <w:rFonts w:eastAsia="標楷體" w:hint="eastAsia"/>
                <w:sz w:val="28"/>
                <w:szCs w:val="28"/>
              </w:rPr>
              <w:t>年</w:t>
            </w:r>
            <w:r w:rsidRPr="00AA4C6F">
              <w:rPr>
                <w:rFonts w:eastAsia="標楷體" w:hint="eastAsia"/>
                <w:sz w:val="28"/>
                <w:szCs w:val="28"/>
              </w:rPr>
              <w:t>6</w:t>
            </w:r>
            <w:r w:rsidRPr="00AA4C6F">
              <w:rPr>
                <w:rFonts w:eastAsia="標楷體" w:hint="eastAsia"/>
                <w:sz w:val="28"/>
                <w:szCs w:val="28"/>
              </w:rPr>
              <w:t>月</w:t>
            </w:r>
            <w:r w:rsidR="00CC65CA">
              <w:rPr>
                <w:rFonts w:eastAsia="標楷體" w:hint="eastAsia"/>
                <w:sz w:val="28"/>
                <w:szCs w:val="28"/>
              </w:rPr>
              <w:t>17</w:t>
            </w:r>
            <w:r w:rsidRPr="00AA4C6F">
              <w:rPr>
                <w:rFonts w:eastAsia="標楷體" w:hint="eastAsia"/>
                <w:sz w:val="28"/>
                <w:szCs w:val="28"/>
              </w:rPr>
              <w:t>日</w:t>
            </w:r>
            <w:r w:rsidR="00AA4C6F" w:rsidRPr="00AA4C6F">
              <w:rPr>
                <w:rFonts w:eastAsia="標楷體" w:hint="eastAsia"/>
                <w:sz w:val="28"/>
                <w:szCs w:val="28"/>
                <w:lang w:eastAsia="zh-HK"/>
              </w:rPr>
              <w:t>(</w:t>
            </w:r>
            <w:r w:rsidR="00AA4C6F">
              <w:rPr>
                <w:rFonts w:eastAsia="標楷體" w:hint="eastAsia"/>
                <w:sz w:val="28"/>
                <w:szCs w:val="28"/>
                <w:lang w:eastAsia="zh-HK"/>
              </w:rPr>
              <w:t>一</w:t>
            </w:r>
            <w:r w:rsidR="00AA4C6F" w:rsidRPr="00AA4C6F">
              <w:rPr>
                <w:rFonts w:eastAsia="標楷體" w:hint="eastAsia"/>
                <w:sz w:val="28"/>
                <w:szCs w:val="28"/>
              </w:rPr>
              <w:t>)</w:t>
            </w:r>
            <w:r w:rsidRPr="00AA4C6F">
              <w:rPr>
                <w:rFonts w:eastAsia="標楷體" w:hint="eastAsia"/>
                <w:sz w:val="28"/>
                <w:szCs w:val="28"/>
              </w:rPr>
              <w:t>晚上</w:t>
            </w:r>
            <w:r w:rsidR="00723C1C">
              <w:rPr>
                <w:rFonts w:eastAsia="標楷體" w:hint="eastAsia"/>
                <w:sz w:val="28"/>
                <w:szCs w:val="28"/>
              </w:rPr>
              <w:t>21:3</w:t>
            </w:r>
            <w:r w:rsidRPr="00AA4C6F">
              <w:rPr>
                <w:rFonts w:eastAsia="標楷體" w:hint="eastAsia"/>
                <w:sz w:val="28"/>
                <w:szCs w:val="28"/>
              </w:rPr>
              <w:t>0</w:t>
            </w:r>
            <w:r w:rsidRPr="00AA4C6F">
              <w:rPr>
                <w:rFonts w:eastAsia="標楷體" w:hint="eastAsia"/>
                <w:sz w:val="28"/>
                <w:szCs w:val="28"/>
                <w:lang w:eastAsia="zh-HK"/>
              </w:rPr>
              <w:t>前</w:t>
            </w:r>
            <w:r w:rsidRPr="00AA4C6F">
              <w:rPr>
                <w:rFonts w:eastAsia="標楷體" w:hint="eastAsia"/>
                <w:sz w:val="28"/>
                <w:szCs w:val="28"/>
              </w:rPr>
              <w:t>；</w:t>
            </w:r>
            <w:r w:rsidR="00AA4C6F">
              <w:rPr>
                <w:rFonts w:eastAsia="標楷體"/>
                <w:sz w:val="28"/>
                <w:szCs w:val="28"/>
              </w:rPr>
              <w:br/>
            </w:r>
            <w:r w:rsidRPr="00AA4C6F">
              <w:rPr>
                <w:rFonts w:eastAsia="標楷體" w:hint="eastAsia"/>
                <w:sz w:val="28"/>
                <w:szCs w:val="28"/>
                <w:lang w:eastAsia="zh-HK"/>
              </w:rPr>
              <w:t>第二批</w:t>
            </w:r>
            <w:r w:rsidR="00CC65CA">
              <w:rPr>
                <w:rFonts w:eastAsia="標楷體" w:hint="eastAsia"/>
                <w:sz w:val="28"/>
                <w:szCs w:val="28"/>
              </w:rPr>
              <w:t>113</w:t>
            </w:r>
            <w:r w:rsidR="00CC65CA">
              <w:rPr>
                <w:rFonts w:eastAsia="標楷體" w:hint="eastAsia"/>
                <w:sz w:val="28"/>
                <w:szCs w:val="28"/>
              </w:rPr>
              <w:t>年</w:t>
            </w:r>
            <w:r w:rsidRPr="00AA4C6F">
              <w:rPr>
                <w:rFonts w:eastAsia="標楷體" w:hint="eastAsia"/>
                <w:sz w:val="28"/>
                <w:szCs w:val="28"/>
              </w:rPr>
              <w:t>6</w:t>
            </w:r>
            <w:r w:rsidRPr="00AA4C6F">
              <w:rPr>
                <w:rFonts w:eastAsia="標楷體" w:hint="eastAsia"/>
                <w:sz w:val="28"/>
                <w:szCs w:val="28"/>
              </w:rPr>
              <w:t>月</w:t>
            </w:r>
            <w:r w:rsidR="00CC65CA" w:rsidRPr="00AA4C6F">
              <w:rPr>
                <w:rFonts w:eastAsia="標楷體" w:hint="eastAsia"/>
                <w:sz w:val="28"/>
                <w:szCs w:val="28"/>
              </w:rPr>
              <w:t>1</w:t>
            </w:r>
            <w:r w:rsidR="00CC65CA">
              <w:rPr>
                <w:rFonts w:eastAsia="標楷體" w:hint="eastAsia"/>
                <w:sz w:val="28"/>
                <w:szCs w:val="28"/>
              </w:rPr>
              <w:t>9</w:t>
            </w:r>
            <w:r w:rsidRPr="00AA4C6F">
              <w:rPr>
                <w:rFonts w:eastAsia="標楷體" w:hint="eastAsia"/>
                <w:sz w:val="28"/>
                <w:szCs w:val="28"/>
              </w:rPr>
              <w:t>日</w:t>
            </w:r>
            <w:r w:rsidR="00AA4C6F">
              <w:rPr>
                <w:rFonts w:eastAsia="標楷體" w:hint="eastAsia"/>
                <w:sz w:val="28"/>
                <w:szCs w:val="28"/>
              </w:rPr>
              <w:t>(</w:t>
            </w:r>
            <w:r w:rsidR="00AA4C6F">
              <w:rPr>
                <w:rFonts w:eastAsia="標楷體" w:hint="eastAsia"/>
                <w:sz w:val="28"/>
                <w:szCs w:val="28"/>
                <w:lang w:eastAsia="zh-HK"/>
              </w:rPr>
              <w:t>三</w:t>
            </w:r>
            <w:r w:rsidR="00AA4C6F">
              <w:rPr>
                <w:rFonts w:eastAsia="標楷體" w:hint="eastAsia"/>
                <w:sz w:val="28"/>
                <w:szCs w:val="28"/>
              </w:rPr>
              <w:t>)</w:t>
            </w:r>
            <w:r w:rsidRPr="00AA4C6F">
              <w:rPr>
                <w:rFonts w:eastAsia="標楷體" w:hint="eastAsia"/>
                <w:sz w:val="28"/>
                <w:szCs w:val="28"/>
              </w:rPr>
              <w:t>晚上</w:t>
            </w:r>
            <w:r w:rsidR="00CC65CA">
              <w:rPr>
                <w:rFonts w:eastAsia="標楷體" w:hint="eastAsia"/>
                <w:sz w:val="28"/>
                <w:szCs w:val="28"/>
              </w:rPr>
              <w:t>21:3</w:t>
            </w:r>
            <w:r w:rsidR="00CC65CA" w:rsidRPr="00AA4C6F">
              <w:rPr>
                <w:rFonts w:eastAsia="標楷體" w:hint="eastAsia"/>
                <w:sz w:val="28"/>
                <w:szCs w:val="28"/>
              </w:rPr>
              <w:t>0</w:t>
            </w:r>
            <w:r w:rsidR="00CC65CA" w:rsidRPr="00AA4C6F">
              <w:rPr>
                <w:rFonts w:eastAsia="標楷體" w:hint="eastAsia"/>
                <w:sz w:val="28"/>
                <w:szCs w:val="28"/>
                <w:lang w:eastAsia="zh-HK"/>
              </w:rPr>
              <w:t>前</w:t>
            </w:r>
            <w:r w:rsidRPr="00AA4C6F">
              <w:rPr>
                <w:rFonts w:eastAsia="標楷體" w:hint="eastAsia"/>
                <w:sz w:val="28"/>
                <w:szCs w:val="28"/>
              </w:rPr>
              <w:t>。</w:t>
            </w:r>
          </w:p>
          <w:p w:rsidR="00C879BE" w:rsidRPr="00AA4C6F" w:rsidRDefault="00C879BE" w:rsidP="00AA4C6F">
            <w:pPr>
              <w:kinsoku w:val="0"/>
              <w:snapToGrid w:val="0"/>
              <w:spacing w:beforeLines="25" w:before="90" w:afterLines="25" w:after="90" w:line="320" w:lineRule="exact"/>
              <w:jc w:val="both"/>
              <w:rPr>
                <w:rFonts w:eastAsia="標楷體"/>
                <w:sz w:val="28"/>
                <w:szCs w:val="28"/>
              </w:rPr>
            </w:pPr>
            <w:r w:rsidRPr="00AA4C6F">
              <w:rPr>
                <w:rFonts w:eastAsia="標楷體" w:hint="eastAsia"/>
                <w:b/>
                <w:sz w:val="28"/>
                <w:szCs w:val="28"/>
                <w:lang w:eastAsia="zh-HK"/>
              </w:rPr>
              <w:t>選課開放前採批次處理</w:t>
            </w:r>
            <w:r w:rsidRPr="00AA4C6F">
              <w:rPr>
                <w:rFonts w:eastAsia="標楷體" w:hint="eastAsia"/>
                <w:sz w:val="28"/>
                <w:szCs w:val="28"/>
              </w:rPr>
              <w:t>，</w:t>
            </w:r>
            <w:r w:rsidRPr="00AA4C6F">
              <w:rPr>
                <w:rFonts w:eastAsia="標楷體" w:hint="eastAsia"/>
                <w:sz w:val="28"/>
                <w:szCs w:val="28"/>
                <w:lang w:eastAsia="zh-HK"/>
              </w:rPr>
              <w:t>請同學申請後耐心等候</w:t>
            </w:r>
            <w:r w:rsidRPr="00AA4C6F">
              <w:rPr>
                <w:rFonts w:eastAsia="標楷體" w:hint="eastAsia"/>
                <w:sz w:val="28"/>
                <w:szCs w:val="28"/>
              </w:rPr>
              <w:t>。</w:t>
            </w:r>
          </w:p>
        </w:tc>
      </w:tr>
      <w:tr w:rsidR="00C879BE" w:rsidTr="00723C1C">
        <w:trPr>
          <w:trHeight w:val="685"/>
        </w:trPr>
        <w:tc>
          <w:tcPr>
            <w:tcW w:w="1843" w:type="dxa"/>
            <w:vAlign w:val="center"/>
          </w:tcPr>
          <w:p w:rsidR="00C879BE" w:rsidRPr="00AA4C6F" w:rsidRDefault="00C879BE" w:rsidP="00AA4C6F">
            <w:pPr>
              <w:kinsoku w:val="0"/>
              <w:snapToGrid w:val="0"/>
              <w:spacing w:beforeLines="25" w:before="90" w:afterLines="25" w:after="90" w:line="320" w:lineRule="exact"/>
              <w:jc w:val="both"/>
              <w:rPr>
                <w:rFonts w:eastAsia="標楷體"/>
                <w:sz w:val="28"/>
                <w:szCs w:val="28"/>
              </w:rPr>
            </w:pPr>
            <w:r w:rsidRPr="00AA4C6F">
              <w:rPr>
                <w:rFonts w:eastAsia="標楷體" w:hint="eastAsia"/>
                <w:sz w:val="28"/>
                <w:szCs w:val="28"/>
                <w:lang w:eastAsia="zh-HK"/>
              </w:rPr>
              <w:t>選課期間</w:t>
            </w:r>
          </w:p>
        </w:tc>
        <w:tc>
          <w:tcPr>
            <w:tcW w:w="8023" w:type="dxa"/>
          </w:tcPr>
          <w:p w:rsidR="00C879BE" w:rsidRPr="00AA4C6F" w:rsidRDefault="00AA4C6F" w:rsidP="00CC65CA">
            <w:pPr>
              <w:kinsoku w:val="0"/>
              <w:snapToGrid w:val="0"/>
              <w:spacing w:beforeLines="25" w:before="90" w:afterLines="25" w:after="90" w:line="320" w:lineRule="exact"/>
              <w:jc w:val="both"/>
              <w:rPr>
                <w:rFonts w:eastAsia="標楷體"/>
                <w:sz w:val="28"/>
                <w:szCs w:val="28"/>
              </w:rPr>
            </w:pPr>
            <w:r w:rsidRPr="00FB53CA">
              <w:rPr>
                <w:rFonts w:eastAsia="標楷體" w:hint="eastAsia"/>
                <w:sz w:val="28"/>
                <w:szCs w:val="28"/>
                <w:lang w:eastAsia="zh-HK"/>
              </w:rPr>
              <w:t>全體選課後</w:t>
            </w:r>
            <w:r w:rsidR="00E85603">
              <w:rPr>
                <w:rFonts w:eastAsia="標楷體" w:hint="eastAsia"/>
                <w:sz w:val="28"/>
                <w:szCs w:val="28"/>
              </w:rPr>
              <w:t>（</w:t>
            </w:r>
            <w:r w:rsidR="00CC65CA">
              <w:rPr>
                <w:rFonts w:eastAsia="標楷體" w:hint="eastAsia"/>
                <w:sz w:val="28"/>
                <w:szCs w:val="28"/>
              </w:rPr>
              <w:t>113</w:t>
            </w:r>
            <w:r w:rsidR="00CC65CA">
              <w:rPr>
                <w:rFonts w:eastAsia="標楷體" w:hint="eastAsia"/>
                <w:sz w:val="28"/>
                <w:szCs w:val="28"/>
              </w:rPr>
              <w:t>年</w:t>
            </w:r>
            <w:r>
              <w:rPr>
                <w:rFonts w:eastAsia="標楷體" w:hint="eastAsia"/>
                <w:sz w:val="28"/>
                <w:szCs w:val="28"/>
              </w:rPr>
              <w:t>6</w:t>
            </w:r>
            <w:r w:rsidRPr="00FB53CA">
              <w:rPr>
                <w:rFonts w:eastAsia="標楷體" w:hint="eastAsia"/>
                <w:sz w:val="28"/>
                <w:szCs w:val="28"/>
              </w:rPr>
              <w:t>月</w:t>
            </w:r>
            <w:r>
              <w:rPr>
                <w:rFonts w:eastAsia="標楷體" w:hint="eastAsia"/>
                <w:sz w:val="28"/>
                <w:szCs w:val="28"/>
              </w:rPr>
              <w:t>1</w:t>
            </w:r>
            <w:r w:rsidR="00CC65CA">
              <w:rPr>
                <w:rFonts w:eastAsia="標楷體" w:hint="eastAsia"/>
                <w:sz w:val="28"/>
                <w:szCs w:val="28"/>
              </w:rPr>
              <w:t>9</w:t>
            </w:r>
            <w:r w:rsidRPr="00FB53CA">
              <w:rPr>
                <w:rFonts w:eastAsia="標楷體" w:hint="eastAsia"/>
                <w:sz w:val="28"/>
                <w:szCs w:val="28"/>
              </w:rPr>
              <w:t>日</w:t>
            </w:r>
            <w:r>
              <w:rPr>
                <w:rFonts w:eastAsia="標楷體" w:hint="eastAsia"/>
                <w:sz w:val="28"/>
                <w:szCs w:val="28"/>
              </w:rPr>
              <w:t>(</w:t>
            </w:r>
            <w:r>
              <w:rPr>
                <w:rFonts w:eastAsia="標楷體" w:hint="eastAsia"/>
                <w:sz w:val="28"/>
                <w:szCs w:val="28"/>
                <w:lang w:eastAsia="zh-HK"/>
              </w:rPr>
              <w:t>三</w:t>
            </w:r>
            <w:r>
              <w:rPr>
                <w:rFonts w:eastAsia="標楷體" w:hint="eastAsia"/>
                <w:sz w:val="28"/>
                <w:szCs w:val="28"/>
              </w:rPr>
              <w:t>)</w:t>
            </w:r>
            <w:r w:rsidRPr="00FB53CA">
              <w:rPr>
                <w:rFonts w:eastAsia="標楷體" w:hint="eastAsia"/>
                <w:sz w:val="28"/>
                <w:szCs w:val="28"/>
              </w:rPr>
              <w:t>晚上</w:t>
            </w:r>
            <w:r w:rsidRPr="00FB53CA">
              <w:rPr>
                <w:rFonts w:eastAsia="標楷體" w:hint="eastAsia"/>
                <w:sz w:val="28"/>
                <w:szCs w:val="28"/>
              </w:rPr>
              <w:t>23:00</w:t>
            </w:r>
            <w:r w:rsidRPr="00FB53CA">
              <w:rPr>
                <w:rFonts w:eastAsia="標楷體" w:hint="eastAsia"/>
                <w:sz w:val="28"/>
                <w:szCs w:val="28"/>
              </w:rPr>
              <w:t>起</w:t>
            </w:r>
            <w:r w:rsidR="00E85603">
              <w:rPr>
                <w:rFonts w:eastAsia="標楷體" w:hint="eastAsia"/>
                <w:sz w:val="28"/>
                <w:szCs w:val="28"/>
              </w:rPr>
              <w:t>）</w:t>
            </w:r>
            <w:r w:rsidRPr="00FB53CA">
              <w:rPr>
                <w:rFonts w:eastAsia="標楷體" w:hint="eastAsia"/>
                <w:sz w:val="28"/>
                <w:szCs w:val="28"/>
              </w:rPr>
              <w:t>，請</w:t>
            </w:r>
            <w:r w:rsidRPr="00FB53CA">
              <w:rPr>
                <w:rFonts w:eastAsia="標楷體" w:hint="eastAsia"/>
                <w:sz w:val="28"/>
                <w:szCs w:val="28"/>
                <w:lang w:eastAsia="zh-HK"/>
              </w:rPr>
              <w:t>同學</w:t>
            </w:r>
            <w:r w:rsidRPr="00FB53CA">
              <w:rPr>
                <w:rFonts w:eastAsia="標楷體" w:hint="eastAsia"/>
                <w:sz w:val="28"/>
                <w:szCs w:val="28"/>
              </w:rPr>
              <w:t>自行於選課系統退課。</w:t>
            </w:r>
          </w:p>
        </w:tc>
      </w:tr>
    </w:tbl>
    <w:p w:rsidR="009422BD" w:rsidRDefault="009422BD" w:rsidP="009422BD">
      <w:pPr>
        <w:kinsoku w:val="0"/>
        <w:snapToGrid w:val="0"/>
        <w:spacing w:beforeLines="50" w:before="180" w:afterLines="50" w:after="180"/>
        <w:rPr>
          <w:rFonts w:eastAsia="標楷體"/>
          <w:sz w:val="28"/>
          <w:szCs w:val="28"/>
          <w:lang w:eastAsia="zh-HK"/>
        </w:rPr>
      </w:pPr>
    </w:p>
    <w:p w:rsidR="00723C1C" w:rsidRPr="009422BD" w:rsidRDefault="009422BD" w:rsidP="009422BD">
      <w:pPr>
        <w:numPr>
          <w:ilvl w:val="0"/>
          <w:numId w:val="20"/>
        </w:numPr>
        <w:kinsoku w:val="0"/>
        <w:snapToGrid w:val="0"/>
        <w:spacing w:beforeLines="35" w:before="126" w:afterLines="35" w:after="126"/>
        <w:ind w:leftChars="200" w:left="1359" w:hangingChars="314" w:hanging="879"/>
        <w:rPr>
          <w:rFonts w:eastAsia="標楷體"/>
          <w:sz w:val="28"/>
          <w:szCs w:val="28"/>
        </w:rPr>
      </w:pPr>
      <w:r>
        <w:rPr>
          <w:rFonts w:eastAsia="標楷體"/>
          <w:sz w:val="28"/>
          <w:szCs w:val="28"/>
          <w:lang w:eastAsia="zh-HK"/>
        </w:rPr>
        <w:br w:type="page"/>
      </w:r>
      <w:r w:rsidR="00723C1C" w:rsidRPr="009422BD">
        <w:rPr>
          <w:rFonts w:eastAsia="標楷體" w:hint="eastAsia"/>
          <w:sz w:val="28"/>
          <w:szCs w:val="28"/>
        </w:rPr>
        <w:lastRenderedPageBreak/>
        <w:t>選課期間，所有科目不設定下限基本人數。第一階段選課結束後，選課人數不足的科目，會由各系決定續開（或停開），確定停開之課程將移除，並由學生課表中退課；第二階段選修科目未達</w:t>
      </w:r>
      <w:r w:rsidR="00723C1C" w:rsidRPr="009422BD">
        <w:rPr>
          <w:rFonts w:eastAsia="標楷體" w:hint="eastAsia"/>
          <w:sz w:val="28"/>
          <w:szCs w:val="28"/>
        </w:rPr>
        <w:t>25</w:t>
      </w:r>
      <w:r w:rsidR="00723C1C" w:rsidRPr="009422BD">
        <w:rPr>
          <w:rFonts w:eastAsia="標楷體" w:hint="eastAsia"/>
          <w:sz w:val="28"/>
          <w:szCs w:val="28"/>
        </w:rPr>
        <w:t>人開課人數之課程即停開，學生輔導另外修習其他科目。</w:t>
      </w:r>
    </w:p>
    <w:p w:rsidR="00723C1C" w:rsidRDefault="00723C1C" w:rsidP="00723C1C">
      <w:pPr>
        <w:numPr>
          <w:ilvl w:val="0"/>
          <w:numId w:val="20"/>
        </w:numPr>
        <w:tabs>
          <w:tab w:val="clear" w:pos="720"/>
        </w:tabs>
        <w:kinsoku w:val="0"/>
        <w:snapToGrid w:val="0"/>
        <w:spacing w:beforeLines="50" w:before="180" w:afterLines="50" w:after="180"/>
        <w:ind w:leftChars="210" w:left="1042" w:hangingChars="224" w:hanging="538"/>
        <w:rPr>
          <w:rFonts w:eastAsia="標楷體"/>
          <w:sz w:val="28"/>
          <w:szCs w:val="28"/>
          <w:lang w:eastAsia="zh-HK"/>
        </w:rPr>
      </w:pPr>
      <w:r>
        <w:rPr>
          <w:noProof/>
        </w:rPr>
        <w:drawing>
          <wp:anchor distT="0" distB="0" distL="114300" distR="114300" simplePos="0" relativeHeight="251670528" behindDoc="0" locked="0" layoutInCell="1" allowOverlap="1" wp14:anchorId="5B24145A" wp14:editId="122D9E95">
            <wp:simplePos x="0" y="0"/>
            <wp:positionH relativeFrom="column">
              <wp:posOffset>943610</wp:posOffset>
            </wp:positionH>
            <wp:positionV relativeFrom="paragraph">
              <wp:posOffset>280035</wp:posOffset>
            </wp:positionV>
            <wp:extent cx="4441190" cy="3815715"/>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1190" cy="3815715"/>
                    </a:xfrm>
                    <a:prstGeom prst="rect">
                      <a:avLst/>
                    </a:prstGeom>
                  </pic:spPr>
                </pic:pic>
              </a:graphicData>
            </a:graphic>
            <wp14:sizeRelH relativeFrom="margin">
              <wp14:pctWidth>0</wp14:pctWidth>
            </wp14:sizeRelH>
            <wp14:sizeRelV relativeFrom="margin">
              <wp14:pctHeight>0</wp14:pctHeight>
            </wp14:sizeRelV>
          </wp:anchor>
        </w:drawing>
      </w:r>
      <w:r w:rsidRPr="00723C1C">
        <w:rPr>
          <w:rFonts w:eastAsia="標楷體" w:hint="eastAsia"/>
          <w:sz w:val="28"/>
          <w:szCs w:val="28"/>
          <w:lang w:eastAsia="zh-HK"/>
        </w:rPr>
        <w:t>選課結束時，</w:t>
      </w:r>
      <w:r>
        <w:rPr>
          <w:rFonts w:eastAsia="標楷體" w:hint="eastAsia"/>
          <w:sz w:val="28"/>
          <w:szCs w:val="28"/>
          <w:lang w:eastAsia="zh-HK"/>
        </w:rPr>
        <w:t>請務必按</w:t>
      </w:r>
      <w:r>
        <w:rPr>
          <w:rFonts w:eastAsia="標楷體" w:hint="eastAsia"/>
          <w:sz w:val="28"/>
          <w:szCs w:val="28"/>
          <w:lang w:eastAsia="zh-HK"/>
        </w:rPr>
        <w:t>[</w:t>
      </w:r>
      <w:r>
        <w:rPr>
          <w:rFonts w:eastAsia="標楷體" w:hint="eastAsia"/>
          <w:sz w:val="28"/>
          <w:szCs w:val="28"/>
          <w:lang w:eastAsia="zh-HK"/>
        </w:rPr>
        <w:t>結束</w:t>
      </w:r>
      <w:r>
        <w:rPr>
          <w:rFonts w:eastAsia="標楷體" w:hint="eastAsia"/>
          <w:sz w:val="28"/>
          <w:szCs w:val="28"/>
          <w:lang w:eastAsia="zh-HK"/>
        </w:rPr>
        <w:t>]</w:t>
      </w:r>
      <w:r>
        <w:rPr>
          <w:rFonts w:eastAsia="標楷體" w:hint="eastAsia"/>
          <w:sz w:val="28"/>
          <w:szCs w:val="28"/>
          <w:lang w:eastAsia="zh-HK"/>
        </w:rPr>
        <w:t>，以確認</w:t>
      </w:r>
      <w:r w:rsidRPr="00723C1C">
        <w:rPr>
          <w:rFonts w:eastAsia="標楷體" w:hint="eastAsia"/>
          <w:sz w:val="28"/>
          <w:szCs w:val="28"/>
          <w:lang w:eastAsia="zh-HK"/>
        </w:rPr>
        <w:t>是</w:t>
      </w:r>
      <w:r>
        <w:rPr>
          <w:rFonts w:eastAsia="標楷體" w:hint="eastAsia"/>
          <w:sz w:val="28"/>
          <w:szCs w:val="28"/>
          <w:lang w:eastAsia="zh-HK"/>
        </w:rPr>
        <w:t>否</w:t>
      </w:r>
      <w:r w:rsidRPr="00723C1C">
        <w:rPr>
          <w:rFonts w:eastAsia="標楷體" w:hint="eastAsia"/>
          <w:sz w:val="28"/>
          <w:szCs w:val="28"/>
          <w:lang w:eastAsia="zh-HK"/>
        </w:rPr>
        <w:t>有重複修讀</w:t>
      </w:r>
      <w:r>
        <w:rPr>
          <w:rFonts w:eastAsia="標楷體" w:hint="eastAsia"/>
          <w:sz w:val="28"/>
          <w:szCs w:val="28"/>
          <w:lang w:eastAsia="zh-HK"/>
        </w:rPr>
        <w:t>課程。</w:t>
      </w:r>
    </w:p>
    <w:p w:rsidR="00C879BE" w:rsidRPr="00AA4C6F" w:rsidRDefault="00D87FFA" w:rsidP="00723C1C">
      <w:pPr>
        <w:numPr>
          <w:ilvl w:val="0"/>
          <w:numId w:val="20"/>
        </w:numPr>
        <w:kinsoku w:val="0"/>
        <w:snapToGrid w:val="0"/>
        <w:spacing w:beforeLines="35" w:before="126" w:afterLines="35" w:after="126"/>
        <w:ind w:leftChars="200" w:left="1360" w:hangingChars="314" w:hanging="880"/>
        <w:rPr>
          <w:rFonts w:eastAsia="標楷體"/>
          <w:sz w:val="28"/>
          <w:szCs w:val="28"/>
        </w:rPr>
      </w:pPr>
      <w:r w:rsidRPr="00D87FFA">
        <w:rPr>
          <w:rFonts w:eastAsia="標楷體" w:hint="eastAsia"/>
          <w:b/>
          <w:sz w:val="28"/>
          <w:szCs w:val="28"/>
        </w:rPr>
        <w:t>暑期不</w:t>
      </w:r>
      <w:r w:rsidR="00C879BE" w:rsidRPr="00D87FFA">
        <w:rPr>
          <w:rFonts w:eastAsia="標楷體" w:hint="eastAsia"/>
          <w:b/>
          <w:sz w:val="28"/>
          <w:szCs w:val="28"/>
        </w:rPr>
        <w:t>開設選修課程</w:t>
      </w:r>
      <w:r w:rsidR="00C879BE" w:rsidRPr="00AA4C6F">
        <w:rPr>
          <w:rFonts w:eastAsia="標楷體" w:hint="eastAsia"/>
          <w:sz w:val="28"/>
          <w:szCs w:val="28"/>
        </w:rPr>
        <w:t>，請同學選課時要妥適</w:t>
      </w:r>
      <w:r w:rsidRPr="00AA4C6F">
        <w:rPr>
          <w:rFonts w:eastAsia="標楷體" w:hint="eastAsia"/>
          <w:sz w:val="28"/>
          <w:szCs w:val="28"/>
        </w:rPr>
        <w:t>安排</w:t>
      </w:r>
      <w:r w:rsidR="00C879BE" w:rsidRPr="00AA4C6F">
        <w:rPr>
          <w:rFonts w:eastAsia="標楷體" w:hint="eastAsia"/>
          <w:sz w:val="28"/>
          <w:szCs w:val="28"/>
        </w:rPr>
        <w:t>，避免未修足夠學分，而影響個人畢業時程規劃。</w:t>
      </w:r>
    </w:p>
    <w:p w:rsidR="00AA4C6F" w:rsidRPr="00CB2326" w:rsidRDefault="00AA4C6F" w:rsidP="00723C1C">
      <w:pPr>
        <w:numPr>
          <w:ilvl w:val="0"/>
          <w:numId w:val="20"/>
        </w:numPr>
        <w:kinsoku w:val="0"/>
        <w:snapToGrid w:val="0"/>
        <w:spacing w:beforeLines="35" w:before="126" w:afterLines="35" w:after="126"/>
        <w:ind w:leftChars="200" w:left="1359" w:hangingChars="314" w:hanging="879"/>
        <w:rPr>
          <w:rFonts w:eastAsia="標楷體"/>
          <w:sz w:val="28"/>
          <w:szCs w:val="28"/>
        </w:rPr>
      </w:pPr>
      <w:r w:rsidRPr="00CB2326">
        <w:rPr>
          <w:rFonts w:eastAsia="標楷體" w:hint="eastAsia"/>
          <w:sz w:val="28"/>
          <w:szCs w:val="28"/>
        </w:rPr>
        <w:t>選課辦法第</w:t>
      </w:r>
      <w:r w:rsidRPr="00CB2326">
        <w:rPr>
          <w:rFonts w:eastAsia="標楷體" w:hint="eastAsia"/>
          <w:sz w:val="28"/>
          <w:szCs w:val="28"/>
        </w:rPr>
        <w:t>11</w:t>
      </w:r>
      <w:r w:rsidRPr="00CB2326">
        <w:rPr>
          <w:rFonts w:eastAsia="標楷體" w:hint="eastAsia"/>
          <w:sz w:val="28"/>
          <w:szCs w:val="28"/>
        </w:rPr>
        <w:t>條規定</w:t>
      </w:r>
      <w:r w:rsidR="00732857">
        <w:rPr>
          <w:rFonts w:eastAsia="標楷體" w:hint="eastAsia"/>
          <w:sz w:val="28"/>
          <w:szCs w:val="28"/>
        </w:rPr>
        <w:t>「本班已有開設之必修課程，除經專案簽准外，不得至其他班選課。」</w:t>
      </w:r>
      <w:r w:rsidRPr="00CB2326">
        <w:rPr>
          <w:rFonts w:eastAsia="標楷體" w:hint="eastAsia"/>
          <w:sz w:val="28"/>
          <w:szCs w:val="28"/>
        </w:rPr>
        <w:t>依教育部來函，</w:t>
      </w:r>
      <w:r w:rsidRPr="00AA4C6F">
        <w:rPr>
          <w:rFonts w:eastAsia="標楷體" w:hint="eastAsia"/>
          <w:b/>
          <w:sz w:val="28"/>
          <w:szCs w:val="28"/>
          <w:u w:val="single"/>
        </w:rPr>
        <w:t>每日課程至多</w:t>
      </w:r>
      <w:r w:rsidRPr="00AA4C6F">
        <w:rPr>
          <w:rFonts w:eastAsia="標楷體" w:hint="eastAsia"/>
          <w:b/>
          <w:sz w:val="28"/>
          <w:szCs w:val="28"/>
          <w:u w:val="single"/>
        </w:rPr>
        <w:t>10</w:t>
      </w:r>
      <w:r w:rsidRPr="00AA4C6F">
        <w:rPr>
          <w:rFonts w:eastAsia="標楷體" w:hint="eastAsia"/>
          <w:b/>
          <w:sz w:val="28"/>
          <w:szCs w:val="28"/>
          <w:u w:val="single"/>
        </w:rPr>
        <w:t>節</w:t>
      </w:r>
      <w:r w:rsidRPr="00CB2326">
        <w:rPr>
          <w:rFonts w:eastAsia="標楷體" w:hint="eastAsia"/>
          <w:sz w:val="28"/>
          <w:szCs w:val="28"/>
        </w:rPr>
        <w:t>，請同學注意，勿藉由選修別系或別班同日課程，造成一日修課超過</w:t>
      </w:r>
      <w:r w:rsidRPr="00CB2326">
        <w:rPr>
          <w:rFonts w:eastAsia="標楷體" w:hint="eastAsia"/>
          <w:sz w:val="28"/>
          <w:szCs w:val="28"/>
        </w:rPr>
        <w:t>10</w:t>
      </w:r>
      <w:r w:rsidRPr="00CB2326">
        <w:rPr>
          <w:rFonts w:eastAsia="標楷體" w:hint="eastAsia"/>
          <w:sz w:val="28"/>
          <w:szCs w:val="28"/>
        </w:rPr>
        <w:t>節。</w:t>
      </w:r>
    </w:p>
    <w:p w:rsidR="00C879BE" w:rsidRPr="00AA4C6F" w:rsidRDefault="00C879BE" w:rsidP="00723C1C">
      <w:pPr>
        <w:numPr>
          <w:ilvl w:val="0"/>
          <w:numId w:val="20"/>
        </w:numPr>
        <w:kinsoku w:val="0"/>
        <w:snapToGrid w:val="0"/>
        <w:spacing w:beforeLines="35" w:before="126" w:afterLines="35" w:after="126"/>
        <w:ind w:leftChars="200" w:left="1359" w:hangingChars="314" w:hanging="879"/>
        <w:rPr>
          <w:rFonts w:eastAsia="標楷體"/>
          <w:sz w:val="28"/>
          <w:szCs w:val="28"/>
        </w:rPr>
      </w:pPr>
      <w:r w:rsidRPr="00AA4C6F">
        <w:rPr>
          <w:rFonts w:eastAsia="標楷體" w:hint="eastAsia"/>
          <w:sz w:val="28"/>
          <w:szCs w:val="28"/>
        </w:rPr>
        <w:t>請同學務必在</w:t>
      </w:r>
      <w:r w:rsidR="00CC65CA">
        <w:rPr>
          <w:rFonts w:eastAsia="標楷體" w:hint="eastAsia"/>
          <w:b/>
          <w:sz w:val="28"/>
          <w:szCs w:val="28"/>
          <w:u w:val="single"/>
        </w:rPr>
        <w:t>113</w:t>
      </w:r>
      <w:r w:rsidR="00CC65CA">
        <w:rPr>
          <w:rFonts w:eastAsia="標楷體" w:hint="eastAsia"/>
          <w:b/>
          <w:sz w:val="28"/>
          <w:szCs w:val="28"/>
          <w:u w:val="single"/>
        </w:rPr>
        <w:t>年</w:t>
      </w:r>
      <w:r w:rsidRPr="00AA4C6F">
        <w:rPr>
          <w:rFonts w:eastAsia="標楷體" w:hint="eastAsia"/>
          <w:b/>
          <w:sz w:val="28"/>
          <w:szCs w:val="28"/>
          <w:u w:val="single"/>
        </w:rPr>
        <w:t>9</w:t>
      </w:r>
      <w:r w:rsidRPr="00AA4C6F">
        <w:rPr>
          <w:rFonts w:eastAsia="標楷體" w:hint="eastAsia"/>
          <w:b/>
          <w:sz w:val="28"/>
          <w:szCs w:val="28"/>
          <w:u w:val="single"/>
        </w:rPr>
        <w:t>月</w:t>
      </w:r>
      <w:r w:rsidR="00AA4C6F" w:rsidRPr="00AA4C6F">
        <w:rPr>
          <w:rFonts w:eastAsia="標楷體" w:hint="eastAsia"/>
          <w:b/>
          <w:sz w:val="28"/>
          <w:szCs w:val="28"/>
          <w:u w:val="single"/>
        </w:rPr>
        <w:t>1</w:t>
      </w:r>
      <w:r w:rsidR="00CC65CA">
        <w:rPr>
          <w:rFonts w:eastAsia="標楷體" w:hint="eastAsia"/>
          <w:b/>
          <w:sz w:val="28"/>
          <w:szCs w:val="28"/>
          <w:u w:val="single"/>
        </w:rPr>
        <w:t>6</w:t>
      </w:r>
      <w:r w:rsidRPr="00AA4C6F">
        <w:rPr>
          <w:rFonts w:eastAsia="標楷體" w:hint="eastAsia"/>
          <w:b/>
          <w:sz w:val="28"/>
          <w:szCs w:val="28"/>
          <w:u w:val="single"/>
        </w:rPr>
        <w:t>日</w:t>
      </w:r>
      <w:r w:rsidRPr="00E85603">
        <w:rPr>
          <w:rFonts w:eastAsia="標楷體" w:hint="eastAsia"/>
          <w:b/>
          <w:sz w:val="28"/>
          <w:szCs w:val="28"/>
          <w:u w:val="single"/>
        </w:rPr>
        <w:t>起</w:t>
      </w:r>
      <w:r w:rsidRPr="00AA4C6F">
        <w:rPr>
          <w:rFonts w:eastAsia="標楷體" w:hint="eastAsia"/>
          <w:sz w:val="28"/>
          <w:szCs w:val="28"/>
        </w:rPr>
        <w:t>至</w:t>
      </w:r>
      <w:r w:rsidRPr="00AA4C6F">
        <w:rPr>
          <w:rFonts w:eastAsia="標楷體" w:hint="eastAsia"/>
          <w:sz w:val="28"/>
          <w:szCs w:val="28"/>
        </w:rPr>
        <w:t>SIP</w:t>
      </w:r>
      <w:r w:rsidRPr="00AA4C6F">
        <w:rPr>
          <w:rFonts w:eastAsia="標楷體" w:hint="eastAsia"/>
          <w:sz w:val="28"/>
          <w:szCs w:val="28"/>
        </w:rPr>
        <w:t>學生選課清單，確認本學期修課科目，若教師點名及教務系統上無課程資料，不可採以任課教師點名表紙本簽名申請補登，一律不予受理。</w:t>
      </w:r>
    </w:p>
    <w:p w:rsidR="00F81A00" w:rsidRPr="00AA4C6F" w:rsidRDefault="00F81A00" w:rsidP="00723C1C">
      <w:pPr>
        <w:numPr>
          <w:ilvl w:val="0"/>
          <w:numId w:val="20"/>
        </w:numPr>
        <w:kinsoku w:val="0"/>
        <w:snapToGrid w:val="0"/>
        <w:spacing w:beforeLines="35" w:before="126" w:afterLines="35" w:after="126"/>
        <w:ind w:leftChars="200" w:left="1359" w:hangingChars="314" w:hanging="879"/>
        <w:rPr>
          <w:rFonts w:eastAsia="標楷體"/>
          <w:sz w:val="28"/>
          <w:szCs w:val="28"/>
        </w:rPr>
      </w:pPr>
      <w:r w:rsidRPr="00AA4C6F">
        <w:rPr>
          <w:rFonts w:eastAsia="標楷體" w:hint="eastAsia"/>
          <w:sz w:val="28"/>
          <w:szCs w:val="28"/>
        </w:rPr>
        <w:t>依健行科技大學選課辦法實施細則項次二規定：所有課程（包括專業及通識必、選修課程）選課時間設限：每階段（每一輪）學生登錄網站選課後，於第一個五分鐘（晚上</w:t>
      </w:r>
      <w:r w:rsidRPr="00AA4C6F">
        <w:rPr>
          <w:rFonts w:eastAsia="標楷體" w:hint="eastAsia"/>
          <w:sz w:val="28"/>
          <w:szCs w:val="28"/>
        </w:rPr>
        <w:t>23:00</w:t>
      </w:r>
      <w:r w:rsidRPr="00AA4C6F">
        <w:rPr>
          <w:rFonts w:eastAsia="標楷體" w:hint="eastAsia"/>
          <w:sz w:val="28"/>
          <w:szCs w:val="28"/>
        </w:rPr>
        <w:t>～</w:t>
      </w:r>
      <w:r w:rsidRPr="00AA4C6F">
        <w:rPr>
          <w:rFonts w:eastAsia="標楷體" w:hint="eastAsia"/>
          <w:sz w:val="28"/>
          <w:szCs w:val="28"/>
        </w:rPr>
        <w:t>23:05</w:t>
      </w:r>
      <w:r w:rsidRPr="00AA4C6F">
        <w:rPr>
          <w:rFonts w:eastAsia="標楷體" w:hint="eastAsia"/>
          <w:sz w:val="28"/>
          <w:szCs w:val="28"/>
        </w:rPr>
        <w:t>）內僅可加選一門課，之後每一分鐘內僅可加選一門課。</w:t>
      </w:r>
    </w:p>
    <w:p w:rsidR="00F81A00" w:rsidRPr="00AA4C6F" w:rsidRDefault="00F81A00" w:rsidP="00723C1C">
      <w:pPr>
        <w:numPr>
          <w:ilvl w:val="0"/>
          <w:numId w:val="20"/>
        </w:numPr>
        <w:kinsoku w:val="0"/>
        <w:snapToGrid w:val="0"/>
        <w:spacing w:beforeLines="35" w:before="126" w:afterLines="35" w:after="126"/>
        <w:ind w:leftChars="200" w:left="1359" w:hangingChars="314" w:hanging="879"/>
        <w:rPr>
          <w:rFonts w:eastAsia="標楷體"/>
          <w:sz w:val="28"/>
          <w:szCs w:val="28"/>
        </w:rPr>
      </w:pPr>
      <w:r w:rsidRPr="00AA4C6F">
        <w:rPr>
          <w:rFonts w:eastAsia="標楷體" w:hint="eastAsia"/>
          <w:sz w:val="28"/>
          <w:szCs w:val="28"/>
        </w:rPr>
        <w:t>選課開放與截止時間以本校電算中心電腦時間為準，為防止盜用帳號加退選課情形，請勿將帳密交由他人選課。</w:t>
      </w:r>
    </w:p>
    <w:p w:rsidR="005B05DF" w:rsidRPr="00873D5D" w:rsidRDefault="00F81A00" w:rsidP="00723C1C">
      <w:pPr>
        <w:numPr>
          <w:ilvl w:val="0"/>
          <w:numId w:val="20"/>
        </w:numPr>
        <w:kinsoku w:val="0"/>
        <w:snapToGrid w:val="0"/>
        <w:spacing w:beforeLines="35" w:before="126" w:afterLines="35" w:after="126"/>
        <w:ind w:leftChars="200" w:left="1359" w:hangingChars="314" w:hanging="879"/>
        <w:rPr>
          <w:rFonts w:eastAsia="標楷體"/>
          <w:sz w:val="32"/>
        </w:rPr>
      </w:pPr>
      <w:r w:rsidRPr="00AA4C6F">
        <w:rPr>
          <w:rFonts w:eastAsia="標楷體" w:hint="eastAsia"/>
          <w:sz w:val="28"/>
          <w:szCs w:val="28"/>
        </w:rPr>
        <w:t>請勿在同一台電腦同時間（其中一個帳號尚未登出選課系統），使用兩個以上不同帳號登入選課系統，此不正常程序將造成系統判別異常，以致瀏覽器顯示錯誤選課結果，所有選課結果皆以系統紀錄為準。</w:t>
      </w:r>
      <w:r w:rsidR="005B05DF" w:rsidRPr="00873D5D">
        <w:rPr>
          <w:rFonts w:eastAsia="標楷體"/>
          <w:sz w:val="32"/>
        </w:rPr>
        <w:br w:type="page"/>
      </w:r>
    </w:p>
    <w:p w:rsidR="00AF0BD8" w:rsidRPr="00E40E9F" w:rsidRDefault="00AF0BD8" w:rsidP="00AF0BD8">
      <w:pPr>
        <w:snapToGrid w:val="0"/>
        <w:rPr>
          <w:rFonts w:eastAsia="標楷體"/>
          <w:b/>
          <w:sz w:val="36"/>
          <w:szCs w:val="36"/>
        </w:rPr>
      </w:pPr>
      <w:r>
        <w:rPr>
          <w:rFonts w:eastAsia="標楷體" w:hint="eastAsia"/>
          <w:b/>
          <w:sz w:val="36"/>
          <w:szCs w:val="36"/>
        </w:rPr>
        <w:lastRenderedPageBreak/>
        <w:t>附件一、進修部</w:t>
      </w:r>
      <w:r w:rsidR="0015285B">
        <w:rPr>
          <w:rFonts w:eastAsia="標楷體" w:hint="eastAsia"/>
          <w:b/>
          <w:sz w:val="36"/>
          <w:szCs w:val="36"/>
        </w:rPr>
        <w:t>11</w:t>
      </w:r>
      <w:r w:rsidR="00D87FFA">
        <w:rPr>
          <w:rFonts w:eastAsia="標楷體"/>
          <w:b/>
          <w:sz w:val="36"/>
          <w:szCs w:val="36"/>
        </w:rPr>
        <w:t>3</w:t>
      </w:r>
      <w:r w:rsidR="00DC436E">
        <w:rPr>
          <w:rFonts w:eastAsia="標楷體" w:hint="eastAsia"/>
          <w:b/>
          <w:sz w:val="36"/>
          <w:szCs w:val="36"/>
        </w:rPr>
        <w:t>-</w:t>
      </w:r>
      <w:r w:rsidR="00984811">
        <w:rPr>
          <w:rFonts w:eastAsia="標楷體" w:hint="eastAsia"/>
          <w:b/>
          <w:sz w:val="36"/>
          <w:szCs w:val="36"/>
        </w:rPr>
        <w:t>1</w:t>
      </w:r>
      <w:r w:rsidRPr="00E40E9F">
        <w:rPr>
          <w:rFonts w:eastAsia="標楷體" w:hint="eastAsia"/>
          <w:b/>
          <w:sz w:val="36"/>
          <w:szCs w:val="36"/>
        </w:rPr>
        <w:t>選課日程表</w:t>
      </w:r>
    </w:p>
    <w:tbl>
      <w:tblPr>
        <w:tblW w:w="996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84"/>
        <w:gridCol w:w="3187"/>
        <w:gridCol w:w="3194"/>
      </w:tblGrid>
      <w:tr w:rsidR="00AF0BD8" w:rsidTr="007751A7">
        <w:trPr>
          <w:trHeight w:hRule="exact" w:val="807"/>
          <w:jc w:val="center"/>
        </w:trPr>
        <w:tc>
          <w:tcPr>
            <w:tcW w:w="3584" w:type="dxa"/>
            <w:vAlign w:val="center"/>
          </w:tcPr>
          <w:p w:rsidR="00AF0BD8" w:rsidRDefault="00AF0BD8" w:rsidP="007751A7">
            <w:pPr>
              <w:tabs>
                <w:tab w:val="left" w:pos="5130"/>
              </w:tabs>
              <w:snapToGrid w:val="0"/>
              <w:jc w:val="center"/>
              <w:rPr>
                <w:rFonts w:eastAsia="標楷體"/>
                <w:sz w:val="32"/>
              </w:rPr>
            </w:pPr>
            <w:r>
              <w:rPr>
                <w:rFonts w:eastAsia="標楷體" w:hint="eastAsia"/>
                <w:sz w:val="32"/>
              </w:rPr>
              <w:t>作業項目</w:t>
            </w:r>
          </w:p>
        </w:tc>
        <w:tc>
          <w:tcPr>
            <w:tcW w:w="6381" w:type="dxa"/>
            <w:gridSpan w:val="2"/>
            <w:vAlign w:val="center"/>
          </w:tcPr>
          <w:p w:rsidR="00AF0BD8" w:rsidRDefault="00AF0BD8" w:rsidP="007751A7">
            <w:pPr>
              <w:tabs>
                <w:tab w:val="left" w:pos="5130"/>
              </w:tabs>
              <w:snapToGrid w:val="0"/>
              <w:jc w:val="center"/>
              <w:rPr>
                <w:rFonts w:eastAsia="標楷體"/>
                <w:sz w:val="32"/>
              </w:rPr>
            </w:pPr>
            <w:r>
              <w:rPr>
                <w:rFonts w:eastAsia="標楷體" w:hint="eastAsia"/>
                <w:sz w:val="32"/>
              </w:rPr>
              <w:t>日期及時間</w:t>
            </w:r>
          </w:p>
        </w:tc>
      </w:tr>
      <w:tr w:rsidR="00AF0BD8" w:rsidTr="007751A7">
        <w:trPr>
          <w:trHeight w:val="1044"/>
          <w:jc w:val="center"/>
        </w:trPr>
        <w:tc>
          <w:tcPr>
            <w:tcW w:w="3584" w:type="dxa"/>
            <w:tcBorders>
              <w:bottom w:val="single" w:sz="4" w:space="0" w:color="auto"/>
            </w:tcBorders>
            <w:vAlign w:val="center"/>
          </w:tcPr>
          <w:p w:rsidR="00AF0BD8" w:rsidRDefault="00AF0BD8" w:rsidP="007751A7">
            <w:pPr>
              <w:tabs>
                <w:tab w:val="left" w:pos="5130"/>
              </w:tabs>
              <w:snapToGrid w:val="0"/>
              <w:jc w:val="center"/>
              <w:rPr>
                <w:rFonts w:eastAsia="標楷體"/>
                <w:sz w:val="32"/>
              </w:rPr>
            </w:pPr>
            <w:r w:rsidRPr="005C481A">
              <w:rPr>
                <w:rFonts w:eastAsia="標楷體" w:hint="eastAsia"/>
                <w:sz w:val="32"/>
              </w:rPr>
              <w:t>公告</w:t>
            </w:r>
            <w:r w:rsidR="00B84694">
              <w:rPr>
                <w:rFonts w:eastAsia="標楷體" w:hint="eastAsia"/>
                <w:sz w:val="32"/>
              </w:rPr>
              <w:t>11</w:t>
            </w:r>
            <w:r w:rsidR="00D87FFA">
              <w:rPr>
                <w:rFonts w:eastAsia="標楷體"/>
                <w:sz w:val="32"/>
              </w:rPr>
              <w:t>3</w:t>
            </w:r>
            <w:r w:rsidR="00935B93">
              <w:rPr>
                <w:rFonts w:eastAsia="標楷體" w:hint="eastAsia"/>
                <w:sz w:val="32"/>
              </w:rPr>
              <w:t>-1</w:t>
            </w:r>
            <w:r w:rsidRPr="005C481A">
              <w:rPr>
                <w:rFonts w:eastAsia="標楷體" w:hint="eastAsia"/>
                <w:sz w:val="32"/>
              </w:rPr>
              <w:t>開課資訊</w:t>
            </w:r>
          </w:p>
          <w:p w:rsidR="00AF0BD8" w:rsidRPr="005C481A" w:rsidRDefault="00AF0BD8" w:rsidP="007751A7">
            <w:pPr>
              <w:tabs>
                <w:tab w:val="left" w:pos="5130"/>
              </w:tabs>
              <w:snapToGrid w:val="0"/>
              <w:jc w:val="center"/>
              <w:rPr>
                <w:rFonts w:eastAsia="標楷體"/>
                <w:sz w:val="32"/>
              </w:rPr>
            </w:pPr>
            <w:r>
              <w:rPr>
                <w:rFonts w:eastAsia="標楷體" w:hint="eastAsia"/>
                <w:sz w:val="32"/>
              </w:rPr>
              <w:t>（網路、佈告欄）</w:t>
            </w:r>
          </w:p>
        </w:tc>
        <w:tc>
          <w:tcPr>
            <w:tcW w:w="6381" w:type="dxa"/>
            <w:gridSpan w:val="2"/>
            <w:tcBorders>
              <w:bottom w:val="single" w:sz="4" w:space="0" w:color="auto"/>
            </w:tcBorders>
            <w:vAlign w:val="center"/>
          </w:tcPr>
          <w:p w:rsidR="00AF0BD8" w:rsidRPr="00754FA8" w:rsidRDefault="00CC65CA" w:rsidP="00D87FFA">
            <w:pPr>
              <w:tabs>
                <w:tab w:val="left" w:pos="5130"/>
              </w:tabs>
              <w:snapToGrid w:val="0"/>
              <w:jc w:val="center"/>
              <w:rPr>
                <w:rFonts w:eastAsia="標楷體"/>
                <w:sz w:val="32"/>
                <w:szCs w:val="32"/>
              </w:rPr>
            </w:pPr>
            <w:r>
              <w:rPr>
                <w:rFonts w:eastAsia="標楷體" w:hint="eastAsia"/>
                <w:sz w:val="32"/>
                <w:szCs w:val="32"/>
              </w:rPr>
              <w:t>113</w:t>
            </w:r>
            <w:r>
              <w:rPr>
                <w:rFonts w:eastAsia="標楷體" w:hint="eastAsia"/>
                <w:sz w:val="32"/>
                <w:szCs w:val="32"/>
              </w:rPr>
              <w:t>年</w:t>
            </w:r>
            <w:r w:rsidR="00935B93">
              <w:rPr>
                <w:rFonts w:eastAsia="標楷體" w:hint="eastAsia"/>
                <w:sz w:val="32"/>
                <w:szCs w:val="32"/>
              </w:rPr>
              <w:t>6</w:t>
            </w:r>
            <w:r w:rsidR="00AF0BD8" w:rsidRPr="00754FA8">
              <w:rPr>
                <w:rFonts w:eastAsia="標楷體" w:hint="eastAsia"/>
                <w:sz w:val="32"/>
                <w:szCs w:val="32"/>
              </w:rPr>
              <w:t>月</w:t>
            </w:r>
            <w:r w:rsidR="00D47A5D">
              <w:rPr>
                <w:rFonts w:eastAsia="標楷體" w:hint="eastAsia"/>
                <w:sz w:val="32"/>
                <w:szCs w:val="32"/>
              </w:rPr>
              <w:t>1</w:t>
            </w:r>
            <w:r w:rsidR="00D87FFA">
              <w:rPr>
                <w:rFonts w:eastAsia="標楷體" w:hint="eastAsia"/>
                <w:sz w:val="32"/>
                <w:szCs w:val="32"/>
              </w:rPr>
              <w:t>1</w:t>
            </w:r>
            <w:r w:rsidR="00AF0BD8" w:rsidRPr="00754FA8">
              <w:rPr>
                <w:rFonts w:eastAsia="標楷體" w:hint="eastAsia"/>
                <w:sz w:val="32"/>
                <w:szCs w:val="32"/>
              </w:rPr>
              <w:t>日</w:t>
            </w:r>
            <w:r w:rsidR="00AF0BD8" w:rsidRPr="00754FA8">
              <w:rPr>
                <w:rFonts w:eastAsia="標楷體" w:hint="eastAsia"/>
                <w:sz w:val="32"/>
                <w:szCs w:val="32"/>
              </w:rPr>
              <w:t>(</w:t>
            </w:r>
            <w:r w:rsidR="00D87FFA">
              <w:rPr>
                <w:rFonts w:eastAsia="標楷體" w:hint="eastAsia"/>
                <w:sz w:val="32"/>
                <w:szCs w:val="32"/>
                <w:lang w:eastAsia="zh-HK"/>
              </w:rPr>
              <w:t>二</w:t>
            </w:r>
            <w:r w:rsidR="00AF0BD8" w:rsidRPr="00754FA8">
              <w:rPr>
                <w:rFonts w:eastAsia="標楷體" w:hint="eastAsia"/>
                <w:sz w:val="32"/>
                <w:szCs w:val="32"/>
              </w:rPr>
              <w:t>)</w:t>
            </w:r>
            <w:r w:rsidR="00AF0BD8">
              <w:rPr>
                <w:rFonts w:eastAsia="標楷體" w:hint="eastAsia"/>
                <w:sz w:val="32"/>
                <w:szCs w:val="32"/>
              </w:rPr>
              <w:t>20</w:t>
            </w:r>
            <w:r w:rsidR="00AF0BD8" w:rsidRPr="00754FA8">
              <w:rPr>
                <w:rFonts w:eastAsia="標楷體" w:hint="eastAsia"/>
                <w:sz w:val="32"/>
                <w:szCs w:val="32"/>
              </w:rPr>
              <w:t>:00</w:t>
            </w:r>
          </w:p>
        </w:tc>
      </w:tr>
      <w:tr w:rsidR="00AF0BD8" w:rsidTr="007751A7">
        <w:trPr>
          <w:trHeight w:hRule="exact" w:val="1852"/>
          <w:jc w:val="center"/>
        </w:trPr>
        <w:tc>
          <w:tcPr>
            <w:tcW w:w="3584" w:type="dxa"/>
            <w:tcBorders>
              <w:top w:val="single" w:sz="4" w:space="0" w:color="auto"/>
            </w:tcBorders>
            <w:vAlign w:val="center"/>
          </w:tcPr>
          <w:p w:rsidR="00AF0BD8" w:rsidRDefault="00AF0BD8" w:rsidP="007751A7">
            <w:pPr>
              <w:tabs>
                <w:tab w:val="left" w:pos="5130"/>
              </w:tabs>
              <w:snapToGrid w:val="0"/>
              <w:jc w:val="center"/>
              <w:rPr>
                <w:rFonts w:eastAsia="標楷體"/>
                <w:sz w:val="32"/>
              </w:rPr>
            </w:pPr>
            <w:r>
              <w:rPr>
                <w:rFonts w:eastAsia="標楷體" w:hint="eastAsia"/>
                <w:sz w:val="32"/>
              </w:rPr>
              <w:t>第一階段選課時間</w:t>
            </w:r>
          </w:p>
          <w:p w:rsidR="00AF0BD8" w:rsidRPr="006762BA" w:rsidRDefault="00D3515F" w:rsidP="00D3515F">
            <w:pPr>
              <w:tabs>
                <w:tab w:val="left" w:pos="5130"/>
              </w:tabs>
              <w:snapToGrid w:val="0"/>
              <w:ind w:left="342" w:rightChars="82" w:right="197" w:hangingChars="171" w:hanging="342"/>
              <w:rPr>
                <w:rFonts w:eastAsia="標楷體"/>
                <w:sz w:val="32"/>
              </w:rPr>
            </w:pPr>
            <w:r w:rsidRPr="00447E26">
              <w:rPr>
                <w:rFonts w:ascii="標楷體" w:eastAsia="標楷體" w:hAnsi="標楷體" w:hint="eastAsia"/>
                <w:spacing w:val="-10"/>
                <w:sz w:val="22"/>
                <w:szCs w:val="22"/>
              </w:rPr>
              <w:t>（應屆畢業生</w:t>
            </w:r>
            <w:r>
              <w:rPr>
                <w:rFonts w:ascii="標楷體" w:eastAsia="標楷體" w:hAnsi="標楷體" w:hint="eastAsia"/>
                <w:spacing w:val="-10"/>
                <w:sz w:val="22"/>
                <w:szCs w:val="22"/>
              </w:rPr>
              <w:t>：</w:t>
            </w:r>
            <w:r w:rsidRPr="00447E26">
              <w:rPr>
                <w:rFonts w:ascii="標楷體" w:eastAsia="標楷體" w:hAnsi="標楷體" w:hint="eastAsia"/>
                <w:spacing w:val="-10"/>
                <w:sz w:val="22"/>
                <w:szCs w:val="22"/>
              </w:rPr>
              <w:t>進二技四年級、</w:t>
            </w:r>
            <w:r w:rsidRPr="006762BA">
              <w:rPr>
                <w:rFonts w:ascii="標楷體" w:eastAsia="標楷體" w:hAnsi="標楷體" w:hint="eastAsia"/>
                <w:sz w:val="22"/>
                <w:szCs w:val="22"/>
              </w:rPr>
              <w:t>進四技</w:t>
            </w:r>
            <w:r w:rsidRPr="00CD56FB">
              <w:rPr>
                <w:rFonts w:ascii="標楷體" w:eastAsia="標楷體" w:hAnsi="標楷體" w:hint="eastAsia"/>
                <w:spacing w:val="-10"/>
                <w:sz w:val="22"/>
                <w:szCs w:val="22"/>
              </w:rPr>
              <w:t>四年級</w:t>
            </w:r>
            <w:r w:rsidRPr="00447E26">
              <w:rPr>
                <w:rFonts w:ascii="標楷體" w:eastAsia="標楷體" w:hAnsi="標楷體" w:hint="eastAsia"/>
                <w:spacing w:val="-10"/>
                <w:sz w:val="22"/>
                <w:szCs w:val="22"/>
              </w:rPr>
              <w:t>、延修生、</w:t>
            </w:r>
            <w:r>
              <w:rPr>
                <w:rFonts w:ascii="標楷體" w:eastAsia="標楷體" w:hAnsi="標楷體" w:hint="eastAsia"/>
                <w:spacing w:val="-10"/>
                <w:sz w:val="22"/>
                <w:szCs w:val="22"/>
                <w:lang w:eastAsia="zh-HK"/>
              </w:rPr>
              <w:t>多元培力</w:t>
            </w:r>
            <w:r w:rsidRPr="00CD56FB">
              <w:rPr>
                <w:rFonts w:ascii="標楷體" w:eastAsia="標楷體" w:hAnsi="標楷體" w:hint="eastAsia"/>
                <w:spacing w:val="-10"/>
                <w:sz w:val="22"/>
                <w:szCs w:val="22"/>
              </w:rPr>
              <w:t>）</w:t>
            </w:r>
          </w:p>
        </w:tc>
        <w:tc>
          <w:tcPr>
            <w:tcW w:w="3187" w:type="dxa"/>
            <w:tcBorders>
              <w:top w:val="single" w:sz="4" w:space="0" w:color="auto"/>
            </w:tcBorders>
            <w:vAlign w:val="center"/>
          </w:tcPr>
          <w:p w:rsidR="00AF0BD8" w:rsidRPr="00717209" w:rsidRDefault="00AF0BD8" w:rsidP="007751A7">
            <w:pPr>
              <w:tabs>
                <w:tab w:val="left" w:pos="5130"/>
              </w:tabs>
              <w:snapToGrid w:val="0"/>
              <w:jc w:val="center"/>
              <w:rPr>
                <w:rFonts w:eastAsia="標楷體"/>
                <w:b/>
                <w:color w:val="0000FF"/>
                <w:sz w:val="32"/>
                <w:szCs w:val="32"/>
              </w:rPr>
            </w:pPr>
            <w:r w:rsidRPr="00717209">
              <w:rPr>
                <w:rFonts w:eastAsia="標楷體" w:hint="eastAsia"/>
                <w:b/>
                <w:sz w:val="32"/>
                <w:szCs w:val="32"/>
                <w:u w:val="single"/>
              </w:rPr>
              <w:t>應屆畢業生</w:t>
            </w:r>
          </w:p>
          <w:p w:rsidR="00AF0BD8" w:rsidRPr="00717209" w:rsidRDefault="00CC65CA" w:rsidP="007751A7">
            <w:pPr>
              <w:tabs>
                <w:tab w:val="left" w:pos="5130"/>
              </w:tabs>
              <w:snapToGrid w:val="0"/>
              <w:jc w:val="center"/>
              <w:rPr>
                <w:rFonts w:eastAsia="標楷體"/>
                <w:b/>
                <w:color w:val="0000FF"/>
                <w:spacing w:val="-10"/>
                <w:sz w:val="28"/>
                <w:szCs w:val="28"/>
              </w:rPr>
            </w:pPr>
            <w:r>
              <w:rPr>
                <w:rFonts w:eastAsia="標楷體" w:hint="eastAsia"/>
                <w:b/>
                <w:color w:val="0000FF"/>
                <w:spacing w:val="-10"/>
                <w:sz w:val="28"/>
                <w:szCs w:val="28"/>
              </w:rPr>
              <w:t>113</w:t>
            </w:r>
            <w:r>
              <w:rPr>
                <w:rFonts w:eastAsia="標楷體" w:hint="eastAsia"/>
                <w:b/>
                <w:color w:val="0000FF"/>
                <w:spacing w:val="-10"/>
                <w:sz w:val="28"/>
                <w:szCs w:val="28"/>
              </w:rPr>
              <w:t>年</w:t>
            </w:r>
            <w:r w:rsidR="00935B93">
              <w:rPr>
                <w:rFonts w:eastAsia="標楷體" w:hint="eastAsia"/>
                <w:b/>
                <w:color w:val="0000FF"/>
                <w:spacing w:val="-10"/>
                <w:sz w:val="28"/>
                <w:szCs w:val="28"/>
              </w:rPr>
              <w:t>6</w:t>
            </w:r>
            <w:r w:rsidR="00AF0BD8" w:rsidRPr="00717209">
              <w:rPr>
                <w:rFonts w:eastAsia="標楷體" w:hint="eastAsia"/>
                <w:b/>
                <w:color w:val="0000FF"/>
                <w:spacing w:val="-10"/>
                <w:sz w:val="28"/>
                <w:szCs w:val="28"/>
              </w:rPr>
              <w:t>月</w:t>
            </w:r>
            <w:r w:rsidR="00935B93">
              <w:rPr>
                <w:rFonts w:eastAsia="標楷體" w:hint="eastAsia"/>
                <w:b/>
                <w:color w:val="0000FF"/>
                <w:spacing w:val="-10"/>
                <w:sz w:val="28"/>
                <w:szCs w:val="28"/>
              </w:rPr>
              <w:t>1</w:t>
            </w:r>
            <w:r w:rsidR="00503736">
              <w:rPr>
                <w:rFonts w:eastAsia="標楷體" w:hint="eastAsia"/>
                <w:b/>
                <w:color w:val="0000FF"/>
                <w:spacing w:val="-10"/>
                <w:sz w:val="28"/>
                <w:szCs w:val="28"/>
              </w:rPr>
              <w:t>7</w:t>
            </w:r>
            <w:r w:rsidR="00AF0BD8" w:rsidRPr="00717209">
              <w:rPr>
                <w:rFonts w:eastAsia="標楷體" w:hint="eastAsia"/>
                <w:b/>
                <w:color w:val="0000FF"/>
                <w:spacing w:val="-10"/>
                <w:sz w:val="28"/>
                <w:szCs w:val="28"/>
              </w:rPr>
              <w:t>日晚上</w:t>
            </w:r>
            <w:r w:rsidR="00AF0BD8" w:rsidRPr="00717209">
              <w:rPr>
                <w:rFonts w:eastAsia="標楷體" w:hint="eastAsia"/>
                <w:b/>
                <w:color w:val="0000FF"/>
                <w:spacing w:val="-10"/>
                <w:sz w:val="28"/>
                <w:szCs w:val="28"/>
              </w:rPr>
              <w:t>23:00</w:t>
            </w:r>
          </w:p>
          <w:p w:rsidR="00AF0BD8" w:rsidRPr="00717209" w:rsidRDefault="00AF0BD8" w:rsidP="007751A7">
            <w:pPr>
              <w:tabs>
                <w:tab w:val="left" w:pos="5130"/>
              </w:tabs>
              <w:snapToGrid w:val="0"/>
              <w:jc w:val="center"/>
              <w:rPr>
                <w:rFonts w:eastAsia="標楷體"/>
                <w:b/>
                <w:color w:val="0000FF"/>
                <w:sz w:val="28"/>
                <w:szCs w:val="28"/>
              </w:rPr>
            </w:pPr>
            <w:r w:rsidRPr="00717209">
              <w:rPr>
                <w:rFonts w:ascii="標楷體" w:eastAsia="標楷體" w:hAnsi="標楷體"/>
                <w:b/>
                <w:color w:val="0000FF"/>
                <w:sz w:val="28"/>
                <w:szCs w:val="28"/>
                <w:eastAsianLayout w:id="-1505438464" w:vert="1" w:vertCompress="1"/>
              </w:rPr>
              <w:t>～</w:t>
            </w:r>
          </w:p>
          <w:p w:rsidR="00AF0BD8" w:rsidRPr="00717209" w:rsidRDefault="00CC65CA" w:rsidP="00503736">
            <w:pPr>
              <w:tabs>
                <w:tab w:val="left" w:pos="5130"/>
              </w:tabs>
              <w:snapToGrid w:val="0"/>
              <w:jc w:val="center"/>
              <w:rPr>
                <w:rFonts w:eastAsia="標楷體"/>
                <w:b/>
                <w:color w:val="FF0000"/>
                <w:sz w:val="28"/>
                <w:szCs w:val="28"/>
              </w:rPr>
            </w:pPr>
            <w:r>
              <w:rPr>
                <w:rFonts w:eastAsia="標楷體" w:hint="eastAsia"/>
                <w:b/>
                <w:color w:val="0000FF"/>
                <w:spacing w:val="-10"/>
                <w:sz w:val="28"/>
                <w:szCs w:val="28"/>
              </w:rPr>
              <w:t>113</w:t>
            </w:r>
            <w:r>
              <w:rPr>
                <w:rFonts w:eastAsia="標楷體" w:hint="eastAsia"/>
                <w:b/>
                <w:color w:val="0000FF"/>
                <w:spacing w:val="-10"/>
                <w:sz w:val="28"/>
                <w:szCs w:val="28"/>
              </w:rPr>
              <w:t>年</w:t>
            </w:r>
            <w:r w:rsidR="00935B93">
              <w:rPr>
                <w:rFonts w:eastAsia="標楷體" w:hint="eastAsia"/>
                <w:b/>
                <w:color w:val="0000FF"/>
                <w:spacing w:val="-10"/>
                <w:sz w:val="28"/>
                <w:szCs w:val="28"/>
              </w:rPr>
              <w:t>6</w:t>
            </w:r>
            <w:r w:rsidR="00AF0BD8" w:rsidRPr="00717209">
              <w:rPr>
                <w:rFonts w:eastAsia="標楷體" w:hint="eastAsia"/>
                <w:b/>
                <w:color w:val="0000FF"/>
                <w:spacing w:val="-10"/>
                <w:sz w:val="28"/>
                <w:szCs w:val="28"/>
              </w:rPr>
              <w:t>月</w:t>
            </w:r>
            <w:r w:rsidR="00503736">
              <w:rPr>
                <w:rFonts w:eastAsia="標楷體" w:hint="eastAsia"/>
                <w:b/>
                <w:color w:val="0000FF"/>
                <w:spacing w:val="-10"/>
                <w:sz w:val="28"/>
                <w:szCs w:val="28"/>
              </w:rPr>
              <w:t>24</w:t>
            </w:r>
            <w:r w:rsidR="00AF0BD8">
              <w:rPr>
                <w:rFonts w:eastAsia="標楷體" w:hint="eastAsia"/>
                <w:b/>
                <w:color w:val="0000FF"/>
                <w:spacing w:val="-10"/>
                <w:sz w:val="28"/>
                <w:szCs w:val="28"/>
              </w:rPr>
              <w:t>日早上</w:t>
            </w:r>
            <w:r w:rsidR="00AF0BD8">
              <w:rPr>
                <w:rFonts w:eastAsia="標楷體" w:hint="eastAsia"/>
                <w:b/>
                <w:color w:val="0000FF"/>
                <w:spacing w:val="-10"/>
                <w:sz w:val="28"/>
                <w:szCs w:val="28"/>
              </w:rPr>
              <w:t>07</w:t>
            </w:r>
            <w:r w:rsidR="00AF0BD8" w:rsidRPr="00717209">
              <w:rPr>
                <w:rFonts w:eastAsia="標楷體" w:hint="eastAsia"/>
                <w:b/>
                <w:color w:val="0000FF"/>
                <w:spacing w:val="-10"/>
                <w:sz w:val="28"/>
                <w:szCs w:val="28"/>
              </w:rPr>
              <w:t>:00</w:t>
            </w:r>
          </w:p>
        </w:tc>
        <w:tc>
          <w:tcPr>
            <w:tcW w:w="3194" w:type="dxa"/>
            <w:tcBorders>
              <w:top w:val="single" w:sz="4" w:space="0" w:color="auto"/>
            </w:tcBorders>
            <w:vAlign w:val="center"/>
          </w:tcPr>
          <w:p w:rsidR="00AF0BD8" w:rsidRPr="00717209" w:rsidRDefault="00AF0BD8" w:rsidP="007751A7">
            <w:pPr>
              <w:tabs>
                <w:tab w:val="left" w:pos="5130"/>
              </w:tabs>
              <w:snapToGrid w:val="0"/>
              <w:jc w:val="center"/>
              <w:rPr>
                <w:rFonts w:eastAsia="標楷體"/>
                <w:b/>
                <w:color w:val="FF0000"/>
                <w:sz w:val="32"/>
                <w:szCs w:val="32"/>
                <w:u w:val="single"/>
              </w:rPr>
            </w:pPr>
            <w:r w:rsidRPr="00717209">
              <w:rPr>
                <w:rFonts w:eastAsia="標楷體" w:hint="eastAsia"/>
                <w:b/>
                <w:sz w:val="32"/>
                <w:szCs w:val="32"/>
                <w:u w:val="single"/>
              </w:rPr>
              <w:t>進修部全體同學</w:t>
            </w:r>
          </w:p>
          <w:p w:rsidR="00AF0BD8" w:rsidRPr="00717209" w:rsidRDefault="00CC65CA" w:rsidP="007751A7">
            <w:pPr>
              <w:tabs>
                <w:tab w:val="left" w:pos="5130"/>
              </w:tabs>
              <w:snapToGrid w:val="0"/>
              <w:jc w:val="center"/>
              <w:rPr>
                <w:rFonts w:eastAsia="標楷體"/>
                <w:b/>
                <w:color w:val="FF0000"/>
                <w:spacing w:val="-10"/>
                <w:sz w:val="28"/>
                <w:szCs w:val="28"/>
              </w:rPr>
            </w:pPr>
            <w:r>
              <w:rPr>
                <w:rFonts w:eastAsia="標楷體" w:hint="eastAsia"/>
                <w:b/>
                <w:color w:val="FF0000"/>
                <w:spacing w:val="-10"/>
                <w:sz w:val="28"/>
                <w:szCs w:val="28"/>
              </w:rPr>
              <w:t>113</w:t>
            </w:r>
            <w:r>
              <w:rPr>
                <w:rFonts w:eastAsia="標楷體" w:hint="eastAsia"/>
                <w:b/>
                <w:color w:val="FF0000"/>
                <w:spacing w:val="-10"/>
                <w:sz w:val="28"/>
                <w:szCs w:val="28"/>
              </w:rPr>
              <w:t>年</w:t>
            </w:r>
            <w:r w:rsidR="00935B93">
              <w:rPr>
                <w:rFonts w:eastAsia="標楷體" w:hint="eastAsia"/>
                <w:b/>
                <w:color w:val="FF0000"/>
                <w:spacing w:val="-10"/>
                <w:sz w:val="28"/>
                <w:szCs w:val="28"/>
              </w:rPr>
              <w:t>6</w:t>
            </w:r>
            <w:r w:rsidR="00AF0BD8" w:rsidRPr="00717209">
              <w:rPr>
                <w:rFonts w:eastAsia="標楷體" w:hint="eastAsia"/>
                <w:b/>
                <w:color w:val="FF0000"/>
                <w:spacing w:val="-10"/>
                <w:sz w:val="28"/>
                <w:szCs w:val="28"/>
              </w:rPr>
              <w:t>月</w:t>
            </w:r>
            <w:r w:rsidR="00503736">
              <w:rPr>
                <w:rFonts w:eastAsia="標楷體" w:hint="eastAsia"/>
                <w:b/>
                <w:color w:val="FF0000"/>
                <w:spacing w:val="-10"/>
                <w:sz w:val="28"/>
                <w:szCs w:val="28"/>
              </w:rPr>
              <w:t>19</w:t>
            </w:r>
            <w:r w:rsidR="00AF0BD8" w:rsidRPr="00717209">
              <w:rPr>
                <w:rFonts w:eastAsia="標楷體" w:hint="eastAsia"/>
                <w:b/>
                <w:color w:val="FF0000"/>
                <w:spacing w:val="-10"/>
                <w:sz w:val="28"/>
                <w:szCs w:val="28"/>
              </w:rPr>
              <w:t>日晚上</w:t>
            </w:r>
            <w:r w:rsidR="00AF0BD8" w:rsidRPr="00717209">
              <w:rPr>
                <w:rFonts w:eastAsia="標楷體" w:hint="eastAsia"/>
                <w:b/>
                <w:color w:val="FF0000"/>
                <w:spacing w:val="-10"/>
                <w:sz w:val="28"/>
                <w:szCs w:val="28"/>
              </w:rPr>
              <w:t>23:00</w:t>
            </w:r>
          </w:p>
          <w:p w:rsidR="00AF0BD8" w:rsidRPr="00717209" w:rsidRDefault="00AF0BD8" w:rsidP="007751A7">
            <w:pPr>
              <w:tabs>
                <w:tab w:val="left" w:pos="5130"/>
              </w:tabs>
              <w:snapToGrid w:val="0"/>
              <w:jc w:val="center"/>
              <w:rPr>
                <w:rFonts w:eastAsia="標楷體"/>
                <w:b/>
                <w:color w:val="FF0000"/>
                <w:sz w:val="28"/>
                <w:szCs w:val="28"/>
              </w:rPr>
            </w:pPr>
            <w:r w:rsidRPr="00717209">
              <w:rPr>
                <w:rFonts w:ascii="標楷體" w:eastAsia="標楷體" w:hAnsi="標楷體"/>
                <w:b/>
                <w:color w:val="FF0000"/>
                <w:sz w:val="28"/>
                <w:szCs w:val="28"/>
                <w:eastAsianLayout w:id="-1505438464" w:vert="1" w:vertCompress="1"/>
              </w:rPr>
              <w:t>～</w:t>
            </w:r>
          </w:p>
          <w:p w:rsidR="00AF0BD8" w:rsidRPr="00717209" w:rsidRDefault="00CC65CA" w:rsidP="007751A7">
            <w:pPr>
              <w:tabs>
                <w:tab w:val="left" w:pos="5130"/>
              </w:tabs>
              <w:snapToGrid w:val="0"/>
              <w:jc w:val="center"/>
              <w:rPr>
                <w:rFonts w:eastAsia="標楷體"/>
                <w:b/>
                <w:color w:val="FF0000"/>
                <w:sz w:val="28"/>
                <w:szCs w:val="28"/>
              </w:rPr>
            </w:pPr>
            <w:r>
              <w:rPr>
                <w:rFonts w:eastAsia="標楷體" w:hint="eastAsia"/>
                <w:b/>
                <w:color w:val="FF0000"/>
                <w:spacing w:val="-10"/>
                <w:sz w:val="28"/>
                <w:szCs w:val="28"/>
              </w:rPr>
              <w:t>113</w:t>
            </w:r>
            <w:r>
              <w:rPr>
                <w:rFonts w:eastAsia="標楷體" w:hint="eastAsia"/>
                <w:b/>
                <w:color w:val="FF0000"/>
                <w:spacing w:val="-10"/>
                <w:sz w:val="28"/>
                <w:szCs w:val="28"/>
              </w:rPr>
              <w:t>年</w:t>
            </w:r>
            <w:r w:rsidR="00935B93">
              <w:rPr>
                <w:rFonts w:eastAsia="標楷體" w:hint="eastAsia"/>
                <w:b/>
                <w:color w:val="FF0000"/>
                <w:spacing w:val="-10"/>
                <w:sz w:val="28"/>
                <w:szCs w:val="28"/>
              </w:rPr>
              <w:t>6</w:t>
            </w:r>
            <w:r w:rsidR="00AF0BD8" w:rsidRPr="00717209">
              <w:rPr>
                <w:rFonts w:eastAsia="標楷體" w:hint="eastAsia"/>
                <w:b/>
                <w:color w:val="FF0000"/>
                <w:spacing w:val="-10"/>
                <w:sz w:val="28"/>
                <w:szCs w:val="28"/>
              </w:rPr>
              <w:t>月</w:t>
            </w:r>
            <w:r w:rsidR="00503736">
              <w:rPr>
                <w:rFonts w:eastAsia="標楷體" w:hint="eastAsia"/>
                <w:b/>
                <w:color w:val="FF0000"/>
                <w:spacing w:val="-10"/>
                <w:sz w:val="28"/>
                <w:szCs w:val="28"/>
              </w:rPr>
              <w:t>24</w:t>
            </w:r>
            <w:r w:rsidR="00AF0BD8" w:rsidRPr="00717209">
              <w:rPr>
                <w:rFonts w:eastAsia="標楷體" w:hint="eastAsia"/>
                <w:b/>
                <w:color w:val="FF0000"/>
                <w:spacing w:val="-10"/>
                <w:sz w:val="28"/>
                <w:szCs w:val="28"/>
              </w:rPr>
              <w:t>日早上</w:t>
            </w:r>
            <w:r w:rsidR="00AF0BD8" w:rsidRPr="00717209">
              <w:rPr>
                <w:rFonts w:eastAsia="標楷體" w:hint="eastAsia"/>
                <w:b/>
                <w:color w:val="FF0000"/>
                <w:spacing w:val="-10"/>
                <w:sz w:val="28"/>
                <w:szCs w:val="28"/>
              </w:rPr>
              <w:t>07:00</w:t>
            </w:r>
          </w:p>
        </w:tc>
      </w:tr>
      <w:tr w:rsidR="00AF0BD8" w:rsidTr="007751A7">
        <w:trPr>
          <w:trHeight w:hRule="exact" w:val="1134"/>
          <w:jc w:val="center"/>
        </w:trPr>
        <w:tc>
          <w:tcPr>
            <w:tcW w:w="3584" w:type="dxa"/>
            <w:vAlign w:val="center"/>
          </w:tcPr>
          <w:p w:rsidR="00AF0BD8" w:rsidRPr="005C08E3" w:rsidRDefault="00C0432C" w:rsidP="007751A7">
            <w:pPr>
              <w:tabs>
                <w:tab w:val="left" w:pos="5130"/>
              </w:tabs>
              <w:snapToGrid w:val="0"/>
              <w:jc w:val="center"/>
              <w:rPr>
                <w:rFonts w:eastAsia="標楷體"/>
                <w:spacing w:val="-16"/>
                <w:sz w:val="32"/>
                <w:szCs w:val="32"/>
              </w:rPr>
            </w:pPr>
            <w:r>
              <w:rPr>
                <w:rFonts w:eastAsia="標楷體" w:hint="eastAsia"/>
                <w:spacing w:val="-16"/>
                <w:sz w:val="32"/>
                <w:szCs w:val="32"/>
              </w:rPr>
              <w:t>網路列印學雜費繳費單，請自行</w:t>
            </w:r>
            <w:r>
              <w:rPr>
                <w:rFonts w:eastAsia="標楷體" w:hint="eastAsia"/>
                <w:spacing w:val="-16"/>
                <w:sz w:val="32"/>
                <w:szCs w:val="32"/>
                <w:lang w:eastAsia="zh-HK"/>
              </w:rPr>
              <w:t>至</w:t>
            </w:r>
            <w:r w:rsidR="00AF0BD8" w:rsidRPr="005C08E3">
              <w:rPr>
                <w:rFonts w:eastAsia="標楷體" w:hint="eastAsia"/>
                <w:spacing w:val="-16"/>
                <w:sz w:val="32"/>
                <w:szCs w:val="32"/>
              </w:rPr>
              <w:t>學生資訊系統中列印</w:t>
            </w:r>
          </w:p>
        </w:tc>
        <w:tc>
          <w:tcPr>
            <w:tcW w:w="6381" w:type="dxa"/>
            <w:gridSpan w:val="2"/>
            <w:vAlign w:val="center"/>
          </w:tcPr>
          <w:p w:rsidR="00AF0BD8" w:rsidRPr="00F624A7" w:rsidRDefault="00CC65CA" w:rsidP="007751A7">
            <w:pPr>
              <w:tabs>
                <w:tab w:val="left" w:pos="5130"/>
              </w:tabs>
              <w:snapToGrid w:val="0"/>
              <w:jc w:val="center"/>
              <w:rPr>
                <w:rFonts w:eastAsia="標楷體"/>
                <w:b/>
                <w:sz w:val="48"/>
              </w:rPr>
            </w:pPr>
            <w:r>
              <w:rPr>
                <w:rFonts w:eastAsia="標楷體" w:hint="eastAsia"/>
                <w:b/>
                <w:sz w:val="48"/>
              </w:rPr>
              <w:t>113</w:t>
            </w:r>
            <w:r>
              <w:rPr>
                <w:rFonts w:eastAsia="標楷體" w:hint="eastAsia"/>
                <w:b/>
                <w:sz w:val="48"/>
              </w:rPr>
              <w:t>年</w:t>
            </w:r>
            <w:r w:rsidR="00776B05">
              <w:rPr>
                <w:rFonts w:eastAsia="標楷體" w:hint="eastAsia"/>
                <w:b/>
                <w:sz w:val="48"/>
              </w:rPr>
              <w:t>7</w:t>
            </w:r>
            <w:r w:rsidR="00AF0BD8" w:rsidRPr="00F624A7">
              <w:rPr>
                <w:rFonts w:eastAsia="標楷體" w:hint="eastAsia"/>
                <w:b/>
                <w:sz w:val="48"/>
              </w:rPr>
              <w:t>月</w:t>
            </w:r>
            <w:r w:rsidR="00503736">
              <w:rPr>
                <w:rFonts w:eastAsia="標楷體" w:hint="eastAsia"/>
                <w:b/>
                <w:sz w:val="48"/>
              </w:rPr>
              <w:t>31</w:t>
            </w:r>
            <w:r w:rsidR="00AF0BD8" w:rsidRPr="00F624A7">
              <w:rPr>
                <w:rFonts w:eastAsia="標楷體" w:hint="eastAsia"/>
                <w:b/>
                <w:sz w:val="48"/>
              </w:rPr>
              <w:t>日</w:t>
            </w:r>
            <w:r w:rsidR="00AF0BD8" w:rsidRPr="00F624A7">
              <w:rPr>
                <w:rFonts w:eastAsia="標楷體" w:hint="eastAsia"/>
                <w:b/>
                <w:sz w:val="48"/>
              </w:rPr>
              <w:t>(</w:t>
            </w:r>
            <w:r w:rsidR="00503736">
              <w:rPr>
                <w:rFonts w:eastAsia="標楷體" w:hint="eastAsia"/>
                <w:b/>
                <w:sz w:val="48"/>
                <w:lang w:eastAsia="zh-HK"/>
              </w:rPr>
              <w:t>三</w:t>
            </w:r>
            <w:r w:rsidR="00AF0BD8" w:rsidRPr="00F624A7">
              <w:rPr>
                <w:rFonts w:eastAsia="標楷體" w:hint="eastAsia"/>
                <w:b/>
                <w:sz w:val="48"/>
              </w:rPr>
              <w:t>)</w:t>
            </w:r>
            <w:r w:rsidR="00AF0BD8" w:rsidRPr="00F624A7">
              <w:rPr>
                <w:rFonts w:eastAsia="標楷體" w:hint="eastAsia"/>
                <w:b/>
                <w:sz w:val="48"/>
              </w:rPr>
              <w:t>起</w:t>
            </w:r>
          </w:p>
        </w:tc>
      </w:tr>
      <w:tr w:rsidR="00AF0BD8" w:rsidTr="007751A7">
        <w:trPr>
          <w:trHeight w:hRule="exact" w:val="1923"/>
          <w:jc w:val="center"/>
        </w:trPr>
        <w:tc>
          <w:tcPr>
            <w:tcW w:w="3584" w:type="dxa"/>
            <w:vAlign w:val="center"/>
          </w:tcPr>
          <w:p w:rsidR="00AF0BD8" w:rsidRDefault="00AF0BD8" w:rsidP="007751A7">
            <w:pPr>
              <w:tabs>
                <w:tab w:val="left" w:pos="5130"/>
              </w:tabs>
              <w:snapToGrid w:val="0"/>
              <w:jc w:val="center"/>
              <w:rPr>
                <w:rFonts w:eastAsia="標楷體"/>
                <w:sz w:val="32"/>
              </w:rPr>
            </w:pPr>
            <w:r>
              <w:rPr>
                <w:rFonts w:eastAsia="標楷體" w:hint="eastAsia"/>
                <w:sz w:val="32"/>
              </w:rPr>
              <w:t>第二階段選課時間</w:t>
            </w:r>
          </w:p>
          <w:p w:rsidR="00AF0BD8" w:rsidRDefault="00AF0BD8" w:rsidP="00D3515F">
            <w:pPr>
              <w:tabs>
                <w:tab w:val="left" w:pos="5130"/>
              </w:tabs>
              <w:snapToGrid w:val="0"/>
              <w:ind w:leftChars="24" w:left="342" w:rightChars="82" w:right="197" w:hangingChars="142" w:hanging="284"/>
              <w:jc w:val="center"/>
              <w:rPr>
                <w:rFonts w:eastAsia="標楷體"/>
                <w:sz w:val="32"/>
              </w:rPr>
            </w:pPr>
            <w:r w:rsidRPr="00447E26">
              <w:rPr>
                <w:rFonts w:ascii="標楷體" w:eastAsia="標楷體" w:hAnsi="標楷體" w:hint="eastAsia"/>
                <w:spacing w:val="-10"/>
                <w:sz w:val="22"/>
                <w:szCs w:val="22"/>
              </w:rPr>
              <w:t>（應屆畢業生</w:t>
            </w:r>
            <w:r>
              <w:rPr>
                <w:rFonts w:ascii="標楷體" w:eastAsia="標楷體" w:hAnsi="標楷體" w:hint="eastAsia"/>
                <w:spacing w:val="-10"/>
                <w:sz w:val="22"/>
                <w:szCs w:val="22"/>
              </w:rPr>
              <w:t>：</w:t>
            </w:r>
            <w:r w:rsidRPr="00447E26">
              <w:rPr>
                <w:rFonts w:ascii="標楷體" w:eastAsia="標楷體" w:hAnsi="標楷體" w:hint="eastAsia"/>
                <w:spacing w:val="-10"/>
                <w:sz w:val="22"/>
                <w:szCs w:val="22"/>
              </w:rPr>
              <w:t>進二技四年級、</w:t>
            </w:r>
            <w:r w:rsidRPr="006762BA">
              <w:rPr>
                <w:rFonts w:ascii="標楷體" w:eastAsia="標楷體" w:hAnsi="標楷體" w:hint="eastAsia"/>
                <w:sz w:val="22"/>
                <w:szCs w:val="22"/>
              </w:rPr>
              <w:t>進四技</w:t>
            </w:r>
            <w:r w:rsidRPr="00CD56FB">
              <w:rPr>
                <w:rFonts w:ascii="標楷體" w:eastAsia="標楷體" w:hAnsi="標楷體" w:hint="eastAsia"/>
                <w:spacing w:val="-10"/>
                <w:sz w:val="22"/>
                <w:szCs w:val="22"/>
              </w:rPr>
              <w:t>四年級</w:t>
            </w:r>
            <w:r w:rsidRPr="00447E26">
              <w:rPr>
                <w:rFonts w:ascii="標楷體" w:eastAsia="標楷體" w:hAnsi="標楷體" w:hint="eastAsia"/>
                <w:spacing w:val="-10"/>
                <w:sz w:val="22"/>
                <w:szCs w:val="22"/>
              </w:rPr>
              <w:t>、延修生</w:t>
            </w:r>
            <w:r w:rsidR="00D3515F" w:rsidRPr="00447E26">
              <w:rPr>
                <w:rFonts w:ascii="標楷體" w:eastAsia="標楷體" w:hAnsi="標楷體" w:hint="eastAsia"/>
                <w:spacing w:val="-10"/>
                <w:sz w:val="22"/>
                <w:szCs w:val="22"/>
              </w:rPr>
              <w:t>、</w:t>
            </w:r>
            <w:r w:rsidR="00D3515F">
              <w:rPr>
                <w:rFonts w:ascii="標楷體" w:eastAsia="標楷體" w:hAnsi="標楷體" w:hint="eastAsia"/>
                <w:spacing w:val="-10"/>
                <w:sz w:val="22"/>
                <w:szCs w:val="22"/>
                <w:lang w:eastAsia="zh-HK"/>
              </w:rPr>
              <w:t>多元培力</w:t>
            </w:r>
            <w:r w:rsidRPr="00CD56FB">
              <w:rPr>
                <w:rFonts w:ascii="標楷體" w:eastAsia="標楷體" w:hAnsi="標楷體" w:hint="eastAsia"/>
                <w:spacing w:val="-10"/>
                <w:sz w:val="22"/>
                <w:szCs w:val="22"/>
              </w:rPr>
              <w:t>）</w:t>
            </w:r>
          </w:p>
        </w:tc>
        <w:tc>
          <w:tcPr>
            <w:tcW w:w="3187" w:type="dxa"/>
            <w:vAlign w:val="center"/>
          </w:tcPr>
          <w:p w:rsidR="00AF0BD8" w:rsidRPr="00717209" w:rsidRDefault="00AF0BD8" w:rsidP="007751A7">
            <w:pPr>
              <w:tabs>
                <w:tab w:val="left" w:pos="5130"/>
              </w:tabs>
              <w:snapToGrid w:val="0"/>
              <w:jc w:val="center"/>
              <w:rPr>
                <w:rFonts w:eastAsia="標楷體"/>
                <w:b/>
                <w:color w:val="0000FF"/>
                <w:sz w:val="32"/>
                <w:szCs w:val="32"/>
              </w:rPr>
            </w:pPr>
            <w:r w:rsidRPr="00717209">
              <w:rPr>
                <w:rFonts w:eastAsia="標楷體" w:hint="eastAsia"/>
                <w:b/>
                <w:sz w:val="32"/>
                <w:szCs w:val="32"/>
                <w:u w:val="single"/>
              </w:rPr>
              <w:t>應屆畢業生</w:t>
            </w:r>
          </w:p>
          <w:p w:rsidR="00AF0BD8" w:rsidRPr="00717209" w:rsidRDefault="00CC65CA" w:rsidP="007751A7">
            <w:pPr>
              <w:tabs>
                <w:tab w:val="left" w:pos="5130"/>
              </w:tabs>
              <w:snapToGrid w:val="0"/>
              <w:jc w:val="center"/>
              <w:rPr>
                <w:rFonts w:eastAsia="標楷體"/>
                <w:b/>
                <w:color w:val="0000FF"/>
                <w:spacing w:val="-10"/>
                <w:sz w:val="28"/>
                <w:szCs w:val="28"/>
              </w:rPr>
            </w:pPr>
            <w:r>
              <w:rPr>
                <w:rFonts w:eastAsia="標楷體" w:hint="eastAsia"/>
                <w:b/>
                <w:color w:val="0000FF"/>
                <w:spacing w:val="-10"/>
                <w:sz w:val="28"/>
                <w:szCs w:val="28"/>
              </w:rPr>
              <w:t>113</w:t>
            </w:r>
            <w:r>
              <w:rPr>
                <w:rFonts w:eastAsia="標楷體" w:hint="eastAsia"/>
                <w:b/>
                <w:color w:val="0000FF"/>
                <w:spacing w:val="-10"/>
                <w:sz w:val="28"/>
                <w:szCs w:val="28"/>
              </w:rPr>
              <w:t>年</w:t>
            </w:r>
            <w:r w:rsidR="00D47A5D">
              <w:rPr>
                <w:rFonts w:eastAsia="標楷體" w:hint="eastAsia"/>
                <w:b/>
                <w:color w:val="0000FF"/>
                <w:spacing w:val="-10"/>
                <w:sz w:val="28"/>
                <w:szCs w:val="28"/>
              </w:rPr>
              <w:t>9</w:t>
            </w:r>
            <w:r w:rsidR="00AF0BD8" w:rsidRPr="00717209">
              <w:rPr>
                <w:rFonts w:eastAsia="標楷體" w:hint="eastAsia"/>
                <w:b/>
                <w:color w:val="0000FF"/>
                <w:spacing w:val="-10"/>
                <w:sz w:val="28"/>
                <w:szCs w:val="28"/>
              </w:rPr>
              <w:t>月</w:t>
            </w:r>
            <w:r w:rsidR="00F96700">
              <w:rPr>
                <w:rFonts w:eastAsia="標楷體" w:hint="eastAsia"/>
                <w:b/>
                <w:color w:val="0000FF"/>
                <w:spacing w:val="-10"/>
                <w:sz w:val="28"/>
                <w:szCs w:val="28"/>
              </w:rPr>
              <w:t>2</w:t>
            </w:r>
            <w:r w:rsidR="00AF0BD8" w:rsidRPr="00717209">
              <w:rPr>
                <w:rFonts w:eastAsia="標楷體" w:hint="eastAsia"/>
                <w:b/>
                <w:color w:val="0000FF"/>
                <w:spacing w:val="-10"/>
                <w:sz w:val="28"/>
                <w:szCs w:val="28"/>
              </w:rPr>
              <w:t>日晚上</w:t>
            </w:r>
            <w:r w:rsidR="00AF0BD8" w:rsidRPr="00717209">
              <w:rPr>
                <w:rFonts w:eastAsia="標楷體" w:hint="eastAsia"/>
                <w:b/>
                <w:color w:val="0000FF"/>
                <w:spacing w:val="-10"/>
                <w:sz w:val="28"/>
                <w:szCs w:val="28"/>
              </w:rPr>
              <w:t>23:00</w:t>
            </w:r>
          </w:p>
          <w:p w:rsidR="00AF0BD8" w:rsidRPr="00717209" w:rsidRDefault="00AF0BD8" w:rsidP="007751A7">
            <w:pPr>
              <w:tabs>
                <w:tab w:val="left" w:pos="5130"/>
              </w:tabs>
              <w:snapToGrid w:val="0"/>
              <w:jc w:val="center"/>
              <w:rPr>
                <w:rFonts w:eastAsia="標楷體"/>
                <w:b/>
                <w:color w:val="0000FF"/>
                <w:sz w:val="28"/>
                <w:szCs w:val="28"/>
              </w:rPr>
            </w:pPr>
            <w:r w:rsidRPr="00717209">
              <w:rPr>
                <w:rFonts w:ascii="標楷體" w:eastAsia="標楷體" w:hAnsi="標楷體"/>
                <w:b/>
                <w:color w:val="0000FF"/>
                <w:sz w:val="28"/>
                <w:szCs w:val="28"/>
                <w:eastAsianLayout w:id="-1505438464" w:vert="1" w:vertCompress="1"/>
              </w:rPr>
              <w:t>～</w:t>
            </w:r>
          </w:p>
          <w:p w:rsidR="00AF0BD8" w:rsidRPr="00717209" w:rsidRDefault="00CC65CA" w:rsidP="00495800">
            <w:pPr>
              <w:tabs>
                <w:tab w:val="left" w:pos="5130"/>
              </w:tabs>
              <w:snapToGrid w:val="0"/>
              <w:jc w:val="center"/>
              <w:rPr>
                <w:rFonts w:eastAsia="標楷體"/>
                <w:b/>
                <w:color w:val="FF0000"/>
                <w:sz w:val="28"/>
                <w:szCs w:val="28"/>
              </w:rPr>
            </w:pPr>
            <w:r>
              <w:rPr>
                <w:rFonts w:eastAsia="標楷體" w:hint="eastAsia"/>
                <w:b/>
                <w:color w:val="0000FF"/>
                <w:spacing w:val="-10"/>
                <w:sz w:val="28"/>
                <w:szCs w:val="28"/>
              </w:rPr>
              <w:t>113</w:t>
            </w:r>
            <w:r>
              <w:rPr>
                <w:rFonts w:eastAsia="標楷體" w:hint="eastAsia"/>
                <w:b/>
                <w:color w:val="0000FF"/>
                <w:spacing w:val="-10"/>
                <w:sz w:val="28"/>
                <w:szCs w:val="28"/>
              </w:rPr>
              <w:t>年</w:t>
            </w:r>
            <w:r w:rsidR="00495800">
              <w:rPr>
                <w:rFonts w:eastAsia="標楷體" w:hint="eastAsia"/>
                <w:b/>
                <w:color w:val="0000FF"/>
                <w:spacing w:val="-10"/>
                <w:sz w:val="28"/>
                <w:szCs w:val="28"/>
              </w:rPr>
              <w:t>9</w:t>
            </w:r>
            <w:r w:rsidR="00495800">
              <w:rPr>
                <w:rFonts w:eastAsia="標楷體" w:hint="eastAsia"/>
                <w:b/>
                <w:color w:val="0000FF"/>
                <w:spacing w:val="-10"/>
                <w:sz w:val="28"/>
                <w:szCs w:val="28"/>
              </w:rPr>
              <w:t>月</w:t>
            </w:r>
            <w:r w:rsidR="00F96700">
              <w:rPr>
                <w:rFonts w:eastAsia="標楷體" w:hint="eastAsia"/>
                <w:b/>
                <w:color w:val="0000FF"/>
                <w:spacing w:val="-10"/>
                <w:sz w:val="28"/>
                <w:szCs w:val="28"/>
              </w:rPr>
              <w:t>16</w:t>
            </w:r>
            <w:r w:rsidR="00AF0BD8" w:rsidRPr="00717209">
              <w:rPr>
                <w:rFonts w:eastAsia="標楷體" w:hint="eastAsia"/>
                <w:b/>
                <w:color w:val="0000FF"/>
                <w:spacing w:val="-10"/>
                <w:sz w:val="28"/>
                <w:szCs w:val="28"/>
              </w:rPr>
              <w:t>日</w:t>
            </w:r>
            <w:r w:rsidR="00AF0BD8">
              <w:rPr>
                <w:rFonts w:eastAsia="標楷體" w:hint="eastAsia"/>
                <w:b/>
                <w:color w:val="0000FF"/>
                <w:spacing w:val="-10"/>
                <w:sz w:val="28"/>
                <w:szCs w:val="28"/>
              </w:rPr>
              <w:t>早上</w:t>
            </w:r>
            <w:r w:rsidR="00AF0BD8">
              <w:rPr>
                <w:rFonts w:eastAsia="標楷體" w:hint="eastAsia"/>
                <w:b/>
                <w:color w:val="0000FF"/>
                <w:spacing w:val="-10"/>
                <w:sz w:val="28"/>
                <w:szCs w:val="28"/>
              </w:rPr>
              <w:t>07</w:t>
            </w:r>
            <w:r w:rsidR="00AF0BD8" w:rsidRPr="00717209">
              <w:rPr>
                <w:rFonts w:eastAsia="標楷體" w:hint="eastAsia"/>
                <w:b/>
                <w:color w:val="0000FF"/>
                <w:spacing w:val="-10"/>
                <w:sz w:val="28"/>
                <w:szCs w:val="28"/>
              </w:rPr>
              <w:t>:00</w:t>
            </w:r>
          </w:p>
        </w:tc>
        <w:tc>
          <w:tcPr>
            <w:tcW w:w="3194" w:type="dxa"/>
            <w:vAlign w:val="center"/>
          </w:tcPr>
          <w:p w:rsidR="00AF0BD8" w:rsidRPr="00717209" w:rsidRDefault="00AF0BD8" w:rsidP="007751A7">
            <w:pPr>
              <w:tabs>
                <w:tab w:val="left" w:pos="5130"/>
              </w:tabs>
              <w:snapToGrid w:val="0"/>
              <w:jc w:val="center"/>
              <w:rPr>
                <w:rFonts w:eastAsia="標楷體"/>
                <w:b/>
                <w:color w:val="FF0000"/>
                <w:sz w:val="32"/>
                <w:szCs w:val="32"/>
                <w:u w:val="single"/>
              </w:rPr>
            </w:pPr>
            <w:r w:rsidRPr="00717209">
              <w:rPr>
                <w:rFonts w:eastAsia="標楷體" w:hint="eastAsia"/>
                <w:b/>
                <w:sz w:val="32"/>
                <w:szCs w:val="32"/>
                <w:u w:val="single"/>
              </w:rPr>
              <w:t>進修部全體同學</w:t>
            </w:r>
          </w:p>
          <w:p w:rsidR="00AF0BD8" w:rsidRPr="00717209" w:rsidRDefault="00CC65CA" w:rsidP="007751A7">
            <w:pPr>
              <w:tabs>
                <w:tab w:val="left" w:pos="5130"/>
              </w:tabs>
              <w:snapToGrid w:val="0"/>
              <w:jc w:val="center"/>
              <w:rPr>
                <w:rFonts w:eastAsia="標楷體"/>
                <w:b/>
                <w:color w:val="FF0000"/>
                <w:spacing w:val="-10"/>
                <w:sz w:val="28"/>
                <w:szCs w:val="28"/>
              </w:rPr>
            </w:pPr>
            <w:r>
              <w:rPr>
                <w:rFonts w:eastAsia="標楷體" w:hint="eastAsia"/>
                <w:b/>
                <w:color w:val="FF0000"/>
                <w:spacing w:val="-10"/>
                <w:sz w:val="28"/>
                <w:szCs w:val="28"/>
              </w:rPr>
              <w:t>113</w:t>
            </w:r>
            <w:r>
              <w:rPr>
                <w:rFonts w:eastAsia="標楷體" w:hint="eastAsia"/>
                <w:b/>
                <w:color w:val="FF0000"/>
                <w:spacing w:val="-10"/>
                <w:sz w:val="28"/>
                <w:szCs w:val="28"/>
              </w:rPr>
              <w:t>年</w:t>
            </w:r>
            <w:r w:rsidR="00916D69">
              <w:rPr>
                <w:rFonts w:eastAsia="標楷體" w:hint="eastAsia"/>
                <w:b/>
                <w:color w:val="FF0000"/>
                <w:spacing w:val="-10"/>
                <w:sz w:val="28"/>
                <w:szCs w:val="28"/>
              </w:rPr>
              <w:t>9</w:t>
            </w:r>
            <w:r w:rsidR="00AF0BD8" w:rsidRPr="00717209">
              <w:rPr>
                <w:rFonts w:eastAsia="標楷體" w:hint="eastAsia"/>
                <w:b/>
                <w:color w:val="FF0000"/>
                <w:spacing w:val="-10"/>
                <w:sz w:val="28"/>
                <w:szCs w:val="28"/>
              </w:rPr>
              <w:t>月</w:t>
            </w:r>
            <w:r w:rsidR="00F96700">
              <w:rPr>
                <w:rFonts w:eastAsia="標楷體" w:hint="eastAsia"/>
                <w:b/>
                <w:color w:val="FF0000"/>
                <w:spacing w:val="-10"/>
                <w:sz w:val="28"/>
                <w:szCs w:val="28"/>
              </w:rPr>
              <w:t>6</w:t>
            </w:r>
            <w:r w:rsidR="00AF0BD8" w:rsidRPr="00717209">
              <w:rPr>
                <w:rFonts w:eastAsia="標楷體" w:hint="eastAsia"/>
                <w:b/>
                <w:color w:val="FF0000"/>
                <w:spacing w:val="-10"/>
                <w:sz w:val="28"/>
                <w:szCs w:val="28"/>
              </w:rPr>
              <w:t>日晚上</w:t>
            </w:r>
            <w:r w:rsidR="00AF0BD8" w:rsidRPr="00717209">
              <w:rPr>
                <w:rFonts w:eastAsia="標楷體" w:hint="eastAsia"/>
                <w:b/>
                <w:color w:val="FF0000"/>
                <w:spacing w:val="-10"/>
                <w:sz w:val="28"/>
                <w:szCs w:val="28"/>
              </w:rPr>
              <w:t>23:00</w:t>
            </w:r>
          </w:p>
          <w:p w:rsidR="00AF0BD8" w:rsidRPr="00717209" w:rsidRDefault="00AF0BD8" w:rsidP="007751A7">
            <w:pPr>
              <w:tabs>
                <w:tab w:val="left" w:pos="5130"/>
              </w:tabs>
              <w:snapToGrid w:val="0"/>
              <w:jc w:val="center"/>
              <w:rPr>
                <w:rFonts w:eastAsia="標楷體"/>
                <w:b/>
                <w:color w:val="FF0000"/>
                <w:sz w:val="28"/>
                <w:szCs w:val="28"/>
              </w:rPr>
            </w:pPr>
            <w:r w:rsidRPr="00717209">
              <w:rPr>
                <w:rFonts w:ascii="標楷體" w:eastAsia="標楷體" w:hAnsi="標楷體"/>
                <w:b/>
                <w:color w:val="FF0000"/>
                <w:sz w:val="28"/>
                <w:szCs w:val="28"/>
                <w:eastAsianLayout w:id="-1505438464" w:vert="1" w:vertCompress="1"/>
              </w:rPr>
              <w:t>～</w:t>
            </w:r>
          </w:p>
          <w:p w:rsidR="00AF0BD8" w:rsidRPr="00717209" w:rsidRDefault="00CC65CA" w:rsidP="007751A7">
            <w:pPr>
              <w:tabs>
                <w:tab w:val="left" w:pos="5130"/>
              </w:tabs>
              <w:snapToGrid w:val="0"/>
              <w:jc w:val="center"/>
              <w:rPr>
                <w:rFonts w:eastAsia="標楷體"/>
                <w:b/>
                <w:color w:val="FF0000"/>
                <w:sz w:val="28"/>
                <w:szCs w:val="28"/>
              </w:rPr>
            </w:pPr>
            <w:r>
              <w:rPr>
                <w:rFonts w:eastAsia="標楷體" w:hint="eastAsia"/>
                <w:b/>
                <w:color w:val="FF0000"/>
                <w:spacing w:val="-10"/>
                <w:sz w:val="28"/>
                <w:szCs w:val="28"/>
              </w:rPr>
              <w:t>113</w:t>
            </w:r>
            <w:r>
              <w:rPr>
                <w:rFonts w:eastAsia="標楷體" w:hint="eastAsia"/>
                <w:b/>
                <w:color w:val="FF0000"/>
                <w:spacing w:val="-10"/>
                <w:sz w:val="28"/>
                <w:szCs w:val="28"/>
              </w:rPr>
              <w:t>年</w:t>
            </w:r>
            <w:r w:rsidR="008C4025">
              <w:rPr>
                <w:rFonts w:eastAsia="標楷體" w:hint="eastAsia"/>
                <w:b/>
                <w:color w:val="FF0000"/>
                <w:spacing w:val="-10"/>
                <w:sz w:val="28"/>
                <w:szCs w:val="28"/>
              </w:rPr>
              <w:t>9</w:t>
            </w:r>
            <w:r w:rsidR="00AF0BD8" w:rsidRPr="00717209">
              <w:rPr>
                <w:rFonts w:eastAsia="標楷體" w:hint="eastAsia"/>
                <w:b/>
                <w:color w:val="FF0000"/>
                <w:spacing w:val="-10"/>
                <w:sz w:val="28"/>
                <w:szCs w:val="28"/>
              </w:rPr>
              <w:t>月</w:t>
            </w:r>
            <w:r w:rsidR="00F96700">
              <w:rPr>
                <w:rFonts w:eastAsia="標楷體" w:hint="eastAsia"/>
                <w:b/>
                <w:color w:val="FF0000"/>
                <w:spacing w:val="-10"/>
                <w:sz w:val="28"/>
                <w:szCs w:val="28"/>
              </w:rPr>
              <w:t>16</w:t>
            </w:r>
            <w:r w:rsidR="00AF0BD8" w:rsidRPr="00717209">
              <w:rPr>
                <w:rFonts w:eastAsia="標楷體" w:hint="eastAsia"/>
                <w:b/>
                <w:color w:val="FF0000"/>
                <w:spacing w:val="-10"/>
                <w:sz w:val="28"/>
                <w:szCs w:val="28"/>
              </w:rPr>
              <w:t>日早上</w:t>
            </w:r>
            <w:r w:rsidR="00AF0BD8" w:rsidRPr="00717209">
              <w:rPr>
                <w:rFonts w:eastAsia="標楷體" w:hint="eastAsia"/>
                <w:b/>
                <w:color w:val="FF0000"/>
                <w:spacing w:val="-10"/>
                <w:sz w:val="28"/>
                <w:szCs w:val="28"/>
              </w:rPr>
              <w:t>07:00</w:t>
            </w:r>
          </w:p>
        </w:tc>
      </w:tr>
      <w:tr w:rsidR="00AF0BD8" w:rsidTr="007751A7">
        <w:trPr>
          <w:trHeight w:hRule="exact" w:val="1134"/>
          <w:jc w:val="center"/>
        </w:trPr>
        <w:tc>
          <w:tcPr>
            <w:tcW w:w="3584" w:type="dxa"/>
            <w:vAlign w:val="center"/>
          </w:tcPr>
          <w:p w:rsidR="00E40040" w:rsidRDefault="00AF0BD8" w:rsidP="00E40040">
            <w:pPr>
              <w:tabs>
                <w:tab w:val="left" w:pos="5130"/>
              </w:tabs>
              <w:snapToGrid w:val="0"/>
              <w:jc w:val="center"/>
              <w:rPr>
                <w:rFonts w:eastAsia="標楷體"/>
                <w:sz w:val="32"/>
              </w:rPr>
            </w:pPr>
            <w:r>
              <w:rPr>
                <w:rFonts w:eastAsia="標楷體" w:hint="eastAsia"/>
                <w:sz w:val="32"/>
              </w:rPr>
              <w:t>註冊</w:t>
            </w:r>
            <w:r w:rsidR="00E40040">
              <w:rPr>
                <w:rFonts w:eastAsia="標楷體" w:hint="eastAsia"/>
                <w:sz w:val="32"/>
                <w:lang w:eastAsia="zh-HK"/>
              </w:rPr>
              <w:t>繳費</w:t>
            </w:r>
            <w:r w:rsidR="00C67588">
              <w:rPr>
                <w:rFonts w:eastAsia="標楷體" w:hint="eastAsia"/>
                <w:sz w:val="32"/>
                <w:lang w:eastAsia="zh-HK"/>
              </w:rPr>
              <w:t>截止</w:t>
            </w:r>
            <w:r>
              <w:rPr>
                <w:rFonts w:eastAsia="標楷體" w:hint="eastAsia"/>
                <w:sz w:val="32"/>
              </w:rPr>
              <w:t>日</w:t>
            </w:r>
          </w:p>
          <w:p w:rsidR="00AF0BD8" w:rsidRDefault="00AF0BD8" w:rsidP="00FA6B2C">
            <w:pPr>
              <w:tabs>
                <w:tab w:val="left" w:pos="5130"/>
              </w:tabs>
              <w:snapToGrid w:val="0"/>
              <w:jc w:val="center"/>
              <w:rPr>
                <w:rFonts w:eastAsia="標楷體"/>
                <w:sz w:val="32"/>
              </w:rPr>
            </w:pPr>
            <w:r>
              <w:rPr>
                <w:rFonts w:eastAsia="標楷體" w:hint="eastAsia"/>
                <w:sz w:val="32"/>
              </w:rPr>
              <w:t>（免到校）</w:t>
            </w:r>
          </w:p>
        </w:tc>
        <w:tc>
          <w:tcPr>
            <w:tcW w:w="6381" w:type="dxa"/>
            <w:gridSpan w:val="2"/>
            <w:vAlign w:val="center"/>
          </w:tcPr>
          <w:p w:rsidR="00AF0BD8" w:rsidRPr="00717209" w:rsidRDefault="00CC65CA" w:rsidP="00FA6B2C">
            <w:pPr>
              <w:tabs>
                <w:tab w:val="left" w:pos="5130"/>
              </w:tabs>
              <w:snapToGrid w:val="0"/>
              <w:jc w:val="center"/>
              <w:rPr>
                <w:rFonts w:eastAsia="標楷體"/>
                <w:b/>
                <w:sz w:val="48"/>
              </w:rPr>
            </w:pPr>
            <w:r>
              <w:rPr>
                <w:rFonts w:eastAsia="標楷體" w:hint="eastAsia"/>
                <w:b/>
                <w:sz w:val="48"/>
              </w:rPr>
              <w:t>113</w:t>
            </w:r>
            <w:r>
              <w:rPr>
                <w:rFonts w:eastAsia="標楷體" w:hint="eastAsia"/>
                <w:b/>
                <w:sz w:val="48"/>
              </w:rPr>
              <w:t>年</w:t>
            </w:r>
            <w:r w:rsidR="00916D69">
              <w:rPr>
                <w:rFonts w:eastAsia="標楷體" w:hint="eastAsia"/>
                <w:b/>
                <w:sz w:val="48"/>
              </w:rPr>
              <w:t>9</w:t>
            </w:r>
            <w:r w:rsidR="00AF0BD8" w:rsidRPr="00717209">
              <w:rPr>
                <w:rFonts w:eastAsia="標楷體" w:hint="eastAsia"/>
                <w:b/>
                <w:sz w:val="48"/>
              </w:rPr>
              <w:t>月</w:t>
            </w:r>
            <w:r w:rsidR="00F96700">
              <w:rPr>
                <w:rFonts w:eastAsia="標楷體" w:hint="eastAsia"/>
                <w:b/>
                <w:sz w:val="48"/>
              </w:rPr>
              <w:t>6</w:t>
            </w:r>
            <w:r w:rsidR="00AF0BD8" w:rsidRPr="00717209">
              <w:rPr>
                <w:rFonts w:eastAsia="標楷體" w:hint="eastAsia"/>
                <w:b/>
                <w:sz w:val="48"/>
              </w:rPr>
              <w:t>日</w:t>
            </w:r>
          </w:p>
        </w:tc>
      </w:tr>
      <w:tr w:rsidR="00AF0BD8" w:rsidTr="007751A7">
        <w:trPr>
          <w:trHeight w:hRule="exact" w:val="1134"/>
          <w:jc w:val="center"/>
        </w:trPr>
        <w:tc>
          <w:tcPr>
            <w:tcW w:w="3584" w:type="dxa"/>
            <w:vAlign w:val="center"/>
          </w:tcPr>
          <w:p w:rsidR="00AF0BD8" w:rsidRDefault="00AF0BD8" w:rsidP="007751A7">
            <w:pPr>
              <w:tabs>
                <w:tab w:val="left" w:pos="5130"/>
              </w:tabs>
              <w:snapToGrid w:val="0"/>
              <w:jc w:val="center"/>
              <w:rPr>
                <w:rFonts w:eastAsia="標楷體"/>
                <w:sz w:val="32"/>
              </w:rPr>
            </w:pPr>
            <w:r>
              <w:rPr>
                <w:rFonts w:eastAsia="標楷體" w:hint="eastAsia"/>
                <w:sz w:val="32"/>
              </w:rPr>
              <w:t>開學（正式上課）</w:t>
            </w:r>
          </w:p>
        </w:tc>
        <w:tc>
          <w:tcPr>
            <w:tcW w:w="6381" w:type="dxa"/>
            <w:gridSpan w:val="2"/>
            <w:vAlign w:val="center"/>
          </w:tcPr>
          <w:p w:rsidR="00AF0BD8" w:rsidRPr="00717209" w:rsidRDefault="00CC65CA" w:rsidP="00D47A5D">
            <w:pPr>
              <w:tabs>
                <w:tab w:val="left" w:pos="5130"/>
              </w:tabs>
              <w:snapToGrid w:val="0"/>
              <w:jc w:val="center"/>
              <w:rPr>
                <w:rFonts w:eastAsia="標楷體"/>
                <w:b/>
                <w:sz w:val="48"/>
              </w:rPr>
            </w:pPr>
            <w:r>
              <w:rPr>
                <w:rFonts w:eastAsia="標楷體" w:hint="eastAsia"/>
                <w:b/>
                <w:sz w:val="48"/>
              </w:rPr>
              <w:t>113</w:t>
            </w:r>
            <w:r>
              <w:rPr>
                <w:rFonts w:eastAsia="標楷體" w:hint="eastAsia"/>
                <w:b/>
                <w:sz w:val="48"/>
              </w:rPr>
              <w:t>年</w:t>
            </w:r>
            <w:r w:rsidR="008C4025">
              <w:rPr>
                <w:rFonts w:eastAsia="標楷體" w:hint="eastAsia"/>
                <w:b/>
                <w:sz w:val="48"/>
              </w:rPr>
              <w:t>9</w:t>
            </w:r>
            <w:r w:rsidR="00AF0BD8" w:rsidRPr="00717209">
              <w:rPr>
                <w:rFonts w:eastAsia="標楷體" w:hint="eastAsia"/>
                <w:b/>
                <w:sz w:val="48"/>
              </w:rPr>
              <w:t>月</w:t>
            </w:r>
            <w:r w:rsidR="00F96700">
              <w:rPr>
                <w:rFonts w:eastAsia="標楷體" w:hint="eastAsia"/>
                <w:b/>
                <w:sz w:val="48"/>
              </w:rPr>
              <w:t>9</w:t>
            </w:r>
            <w:r w:rsidR="00AF0BD8" w:rsidRPr="00717209">
              <w:rPr>
                <w:rFonts w:eastAsia="標楷體" w:hint="eastAsia"/>
                <w:b/>
                <w:sz w:val="48"/>
              </w:rPr>
              <w:t>日</w:t>
            </w:r>
            <w:r w:rsidR="00AF0BD8" w:rsidRPr="00717209">
              <w:rPr>
                <w:rFonts w:eastAsia="標楷體" w:hint="eastAsia"/>
                <w:b/>
                <w:sz w:val="48"/>
              </w:rPr>
              <w:t>(</w:t>
            </w:r>
            <w:r w:rsidR="00D47A5D">
              <w:rPr>
                <w:rFonts w:eastAsia="標楷體" w:hint="eastAsia"/>
                <w:b/>
                <w:sz w:val="48"/>
                <w:lang w:eastAsia="zh-HK"/>
              </w:rPr>
              <w:t>一</w:t>
            </w:r>
            <w:r w:rsidR="00AF0BD8" w:rsidRPr="00717209">
              <w:rPr>
                <w:rFonts w:eastAsia="標楷體" w:hint="eastAsia"/>
                <w:b/>
                <w:sz w:val="48"/>
              </w:rPr>
              <w:t>)</w:t>
            </w:r>
          </w:p>
        </w:tc>
      </w:tr>
      <w:tr w:rsidR="00AF0BD8" w:rsidTr="007751A7">
        <w:trPr>
          <w:trHeight w:hRule="exact" w:val="1134"/>
          <w:jc w:val="center"/>
        </w:trPr>
        <w:tc>
          <w:tcPr>
            <w:tcW w:w="3584" w:type="dxa"/>
            <w:vAlign w:val="center"/>
          </w:tcPr>
          <w:p w:rsidR="00AF0BD8" w:rsidRDefault="00AF0BD8" w:rsidP="007751A7">
            <w:pPr>
              <w:tabs>
                <w:tab w:val="left" w:pos="5130"/>
              </w:tabs>
              <w:snapToGrid w:val="0"/>
              <w:jc w:val="center"/>
              <w:rPr>
                <w:rFonts w:eastAsia="標楷體"/>
                <w:sz w:val="32"/>
              </w:rPr>
            </w:pPr>
            <w:r>
              <w:rPr>
                <w:rFonts w:eastAsia="標楷體" w:hint="eastAsia"/>
                <w:sz w:val="32"/>
              </w:rPr>
              <w:t>查詢第二階段選課後是否需補繳學雜費</w:t>
            </w:r>
          </w:p>
        </w:tc>
        <w:tc>
          <w:tcPr>
            <w:tcW w:w="6381" w:type="dxa"/>
            <w:gridSpan w:val="2"/>
            <w:vAlign w:val="center"/>
          </w:tcPr>
          <w:p w:rsidR="00AF0BD8" w:rsidRPr="00717209" w:rsidRDefault="00CC65CA" w:rsidP="00551118">
            <w:pPr>
              <w:tabs>
                <w:tab w:val="left" w:pos="5130"/>
              </w:tabs>
              <w:snapToGrid w:val="0"/>
              <w:jc w:val="center"/>
              <w:rPr>
                <w:rFonts w:eastAsia="標楷體"/>
                <w:b/>
                <w:sz w:val="48"/>
              </w:rPr>
            </w:pPr>
            <w:r>
              <w:rPr>
                <w:rFonts w:eastAsia="標楷體" w:hint="eastAsia"/>
                <w:b/>
                <w:sz w:val="48"/>
              </w:rPr>
              <w:t>113</w:t>
            </w:r>
            <w:r>
              <w:rPr>
                <w:rFonts w:eastAsia="標楷體" w:hint="eastAsia"/>
                <w:b/>
                <w:sz w:val="48"/>
              </w:rPr>
              <w:t>年</w:t>
            </w:r>
            <w:r w:rsidR="00D47A5D">
              <w:rPr>
                <w:rFonts w:eastAsia="標楷體" w:hint="eastAsia"/>
                <w:b/>
                <w:sz w:val="48"/>
              </w:rPr>
              <w:t>10</w:t>
            </w:r>
            <w:r w:rsidR="00AF0BD8" w:rsidRPr="00717209">
              <w:rPr>
                <w:rFonts w:eastAsia="標楷體" w:hint="eastAsia"/>
                <w:b/>
                <w:sz w:val="48"/>
              </w:rPr>
              <w:t>月</w:t>
            </w:r>
            <w:r w:rsidR="00F96700">
              <w:rPr>
                <w:rFonts w:eastAsia="標楷體" w:hint="eastAsia"/>
                <w:b/>
                <w:sz w:val="48"/>
              </w:rPr>
              <w:t>11</w:t>
            </w:r>
            <w:r w:rsidR="00AF0BD8" w:rsidRPr="00717209">
              <w:rPr>
                <w:rFonts w:eastAsia="標楷體" w:hint="eastAsia"/>
                <w:b/>
                <w:sz w:val="48"/>
              </w:rPr>
              <w:t>日</w:t>
            </w:r>
            <w:r w:rsidR="00AF0BD8" w:rsidRPr="00717209">
              <w:rPr>
                <w:rFonts w:eastAsia="標楷體" w:hint="eastAsia"/>
                <w:b/>
                <w:sz w:val="48"/>
              </w:rPr>
              <w:t>(</w:t>
            </w:r>
            <w:r w:rsidR="00D47A5D">
              <w:rPr>
                <w:rFonts w:eastAsia="標楷體" w:hint="eastAsia"/>
                <w:b/>
                <w:sz w:val="48"/>
                <w:lang w:eastAsia="zh-HK"/>
              </w:rPr>
              <w:t>五</w:t>
            </w:r>
            <w:r w:rsidR="00AF0BD8" w:rsidRPr="00717209">
              <w:rPr>
                <w:rFonts w:eastAsia="標楷體" w:hint="eastAsia"/>
                <w:b/>
                <w:sz w:val="48"/>
              </w:rPr>
              <w:t>)</w:t>
            </w:r>
            <w:r w:rsidR="00AF0BD8" w:rsidRPr="00717209">
              <w:rPr>
                <w:rFonts w:eastAsia="標楷體" w:hint="eastAsia"/>
                <w:b/>
                <w:sz w:val="48"/>
              </w:rPr>
              <w:t>起</w:t>
            </w:r>
          </w:p>
        </w:tc>
      </w:tr>
      <w:tr w:rsidR="00AF0BD8" w:rsidTr="007751A7">
        <w:trPr>
          <w:trHeight w:hRule="exact" w:val="1266"/>
          <w:jc w:val="center"/>
        </w:trPr>
        <w:tc>
          <w:tcPr>
            <w:tcW w:w="3584" w:type="dxa"/>
            <w:vAlign w:val="center"/>
          </w:tcPr>
          <w:p w:rsidR="00AF0BD8" w:rsidRDefault="00AF0BD8" w:rsidP="007751A7">
            <w:pPr>
              <w:tabs>
                <w:tab w:val="left" w:pos="5130"/>
              </w:tabs>
              <w:snapToGrid w:val="0"/>
              <w:jc w:val="center"/>
              <w:rPr>
                <w:rFonts w:eastAsia="標楷體"/>
                <w:sz w:val="32"/>
              </w:rPr>
            </w:pPr>
            <w:r>
              <w:rPr>
                <w:rFonts w:eastAsia="標楷體" w:hint="eastAsia"/>
                <w:sz w:val="32"/>
              </w:rPr>
              <w:t>應補繳學雜費者，請自行列印繳費單並完成繳費</w:t>
            </w:r>
          </w:p>
        </w:tc>
        <w:tc>
          <w:tcPr>
            <w:tcW w:w="6381" w:type="dxa"/>
            <w:gridSpan w:val="2"/>
            <w:vAlign w:val="center"/>
          </w:tcPr>
          <w:p w:rsidR="00AF0BD8" w:rsidRPr="00717209" w:rsidRDefault="00CC65CA" w:rsidP="00551118">
            <w:pPr>
              <w:tabs>
                <w:tab w:val="left" w:pos="5130"/>
              </w:tabs>
              <w:snapToGrid w:val="0"/>
              <w:jc w:val="center"/>
              <w:rPr>
                <w:rFonts w:eastAsia="標楷體"/>
                <w:b/>
                <w:sz w:val="48"/>
              </w:rPr>
            </w:pPr>
            <w:r>
              <w:rPr>
                <w:rFonts w:eastAsia="標楷體" w:hint="eastAsia"/>
                <w:b/>
                <w:sz w:val="48"/>
              </w:rPr>
              <w:t>113</w:t>
            </w:r>
            <w:r>
              <w:rPr>
                <w:rFonts w:eastAsia="標楷體" w:hint="eastAsia"/>
                <w:b/>
                <w:sz w:val="48"/>
              </w:rPr>
              <w:t>年</w:t>
            </w:r>
            <w:r w:rsidR="00CD4ADF">
              <w:rPr>
                <w:rFonts w:eastAsia="標楷體" w:hint="eastAsia"/>
                <w:b/>
                <w:sz w:val="48"/>
              </w:rPr>
              <w:t>10</w:t>
            </w:r>
            <w:r w:rsidR="00AF0BD8" w:rsidRPr="00717209">
              <w:rPr>
                <w:rFonts w:eastAsia="標楷體" w:hint="eastAsia"/>
                <w:b/>
                <w:sz w:val="48"/>
              </w:rPr>
              <w:t>月</w:t>
            </w:r>
            <w:r w:rsidR="00E85603">
              <w:rPr>
                <w:rFonts w:eastAsia="標楷體" w:hint="eastAsia"/>
                <w:b/>
                <w:sz w:val="48"/>
              </w:rPr>
              <w:t>2</w:t>
            </w:r>
            <w:r w:rsidR="00F96700">
              <w:rPr>
                <w:rFonts w:eastAsia="標楷體" w:hint="eastAsia"/>
                <w:b/>
                <w:sz w:val="48"/>
              </w:rPr>
              <w:t>0</w:t>
            </w:r>
            <w:r w:rsidR="00AF0BD8" w:rsidRPr="00717209">
              <w:rPr>
                <w:rFonts w:eastAsia="標楷體" w:hint="eastAsia"/>
                <w:b/>
                <w:sz w:val="48"/>
              </w:rPr>
              <w:t>日</w:t>
            </w:r>
            <w:r w:rsidR="00AF0BD8" w:rsidRPr="00717209">
              <w:rPr>
                <w:rFonts w:eastAsia="標楷體" w:hint="eastAsia"/>
                <w:b/>
                <w:sz w:val="48"/>
              </w:rPr>
              <w:t>(</w:t>
            </w:r>
            <w:r w:rsidR="00E85603">
              <w:rPr>
                <w:rFonts w:eastAsia="標楷體" w:hint="eastAsia"/>
                <w:b/>
                <w:sz w:val="48"/>
                <w:lang w:eastAsia="zh-HK"/>
              </w:rPr>
              <w:t>日</w:t>
            </w:r>
            <w:r w:rsidR="00AF0BD8" w:rsidRPr="00717209">
              <w:rPr>
                <w:rFonts w:eastAsia="標楷體" w:hint="eastAsia"/>
                <w:b/>
                <w:sz w:val="48"/>
              </w:rPr>
              <w:t>)</w:t>
            </w:r>
            <w:r w:rsidR="00AF0BD8" w:rsidRPr="00717209">
              <w:rPr>
                <w:rFonts w:eastAsia="標楷體" w:hint="eastAsia"/>
                <w:b/>
                <w:sz w:val="48"/>
              </w:rPr>
              <w:t>前</w:t>
            </w:r>
          </w:p>
        </w:tc>
      </w:tr>
    </w:tbl>
    <w:p w:rsidR="00AF0BD8" w:rsidRPr="00E40E9F" w:rsidRDefault="00AF0BD8" w:rsidP="00D56188">
      <w:pPr>
        <w:snapToGrid w:val="0"/>
        <w:spacing w:beforeLines="50" w:before="180" w:after="100" w:afterAutospacing="1"/>
        <w:ind w:left="320" w:hangingChars="100" w:hanging="320"/>
        <w:jc w:val="both"/>
        <w:rPr>
          <w:sz w:val="26"/>
          <w:szCs w:val="26"/>
        </w:rPr>
      </w:pPr>
      <w:r>
        <w:rPr>
          <w:rFonts w:eastAsia="標楷體" w:hint="eastAsia"/>
          <w:sz w:val="32"/>
        </w:rPr>
        <w:t>※</w:t>
      </w:r>
      <w:r>
        <w:rPr>
          <w:rFonts w:ascii="標楷體" w:eastAsia="標楷體" w:hAnsi="標楷體" w:hint="eastAsia"/>
          <w:b/>
          <w:sz w:val="36"/>
          <w:szCs w:val="36"/>
        </w:rPr>
        <w:t>依健行</w:t>
      </w:r>
      <w:r w:rsidRPr="005D2902">
        <w:rPr>
          <w:rFonts w:ascii="標楷體" w:eastAsia="標楷體" w:hAnsi="標楷體" w:hint="eastAsia"/>
          <w:b/>
          <w:sz w:val="36"/>
          <w:szCs w:val="36"/>
        </w:rPr>
        <w:t>科技大學選課辦法實施細則</w:t>
      </w:r>
      <w:r>
        <w:rPr>
          <w:rFonts w:ascii="標楷體" w:eastAsia="標楷體" w:hAnsi="標楷體" w:hint="eastAsia"/>
          <w:b/>
          <w:sz w:val="36"/>
          <w:szCs w:val="36"/>
        </w:rPr>
        <w:t>項次二規定：</w:t>
      </w:r>
      <w:r w:rsidRPr="0045172C">
        <w:rPr>
          <w:rFonts w:eastAsia="標楷體" w:hint="eastAsia"/>
          <w:sz w:val="32"/>
        </w:rPr>
        <w:t>所有課程（包括專業及通識必、選修課程）選課時間設限：每階段（每一輪）學生登錄網站選課後，於第一個五分鐘（</w:t>
      </w:r>
      <w:r>
        <w:rPr>
          <w:rFonts w:eastAsia="標楷體" w:hint="eastAsia"/>
          <w:sz w:val="32"/>
        </w:rPr>
        <w:t>晚上</w:t>
      </w:r>
      <w:r>
        <w:rPr>
          <w:rFonts w:eastAsia="標楷體" w:hint="eastAsia"/>
          <w:sz w:val="32"/>
        </w:rPr>
        <w:t>23</w:t>
      </w:r>
      <w:r w:rsidRPr="0045172C">
        <w:rPr>
          <w:rFonts w:eastAsia="標楷體" w:hint="eastAsia"/>
          <w:sz w:val="32"/>
        </w:rPr>
        <w:t>:00</w:t>
      </w:r>
      <w:r w:rsidRPr="0045172C">
        <w:rPr>
          <w:rFonts w:eastAsia="標楷體" w:hint="eastAsia"/>
          <w:sz w:val="32"/>
        </w:rPr>
        <w:t>～</w:t>
      </w:r>
      <w:r>
        <w:rPr>
          <w:rFonts w:eastAsia="標楷體" w:hint="eastAsia"/>
          <w:sz w:val="32"/>
        </w:rPr>
        <w:t>23</w:t>
      </w:r>
      <w:r w:rsidRPr="0045172C">
        <w:rPr>
          <w:rFonts w:eastAsia="標楷體" w:hint="eastAsia"/>
          <w:sz w:val="32"/>
        </w:rPr>
        <w:t>:05</w:t>
      </w:r>
      <w:r w:rsidRPr="0045172C">
        <w:rPr>
          <w:rFonts w:eastAsia="標楷體" w:hint="eastAsia"/>
          <w:sz w:val="32"/>
        </w:rPr>
        <w:t>）內僅可加選一門課，之後每一分鐘內僅可加選一門課。</w:t>
      </w:r>
    </w:p>
    <w:p w:rsidR="00AF0BD8" w:rsidRDefault="00AF0BD8">
      <w:pPr>
        <w:widowControl/>
        <w:rPr>
          <w:rFonts w:eastAsia="標楷體"/>
          <w:sz w:val="36"/>
          <w:szCs w:val="36"/>
        </w:rPr>
      </w:pPr>
      <w:r>
        <w:rPr>
          <w:rFonts w:eastAsia="標楷體"/>
          <w:sz w:val="36"/>
          <w:szCs w:val="36"/>
        </w:rPr>
        <w:br w:type="page"/>
      </w:r>
    </w:p>
    <w:p w:rsidR="00F5062F" w:rsidRPr="00BC21AA" w:rsidRDefault="00C419B0" w:rsidP="00D56188">
      <w:pPr>
        <w:tabs>
          <w:tab w:val="left" w:pos="5130"/>
        </w:tabs>
        <w:snapToGrid w:val="0"/>
        <w:spacing w:afterLines="50" w:after="180" w:line="480" w:lineRule="exact"/>
        <w:outlineLvl w:val="0"/>
        <w:rPr>
          <w:rFonts w:eastAsia="標楷體"/>
          <w:sz w:val="36"/>
          <w:szCs w:val="36"/>
        </w:rPr>
      </w:pPr>
      <w:r>
        <w:rPr>
          <w:rFonts w:eastAsia="標楷體" w:hint="eastAsia"/>
          <w:sz w:val="36"/>
          <w:szCs w:val="36"/>
        </w:rPr>
        <w:lastRenderedPageBreak/>
        <w:t>附件二</w:t>
      </w:r>
      <w:r w:rsidR="00F5062F" w:rsidRPr="00BC21AA">
        <w:rPr>
          <w:rFonts w:eastAsia="標楷體" w:hint="eastAsia"/>
          <w:sz w:val="36"/>
          <w:szCs w:val="36"/>
        </w:rPr>
        <w:t>、進修部</w:t>
      </w:r>
      <w:r w:rsidR="00CE02F1">
        <w:rPr>
          <w:rFonts w:eastAsia="標楷體" w:hint="eastAsia"/>
          <w:sz w:val="36"/>
          <w:szCs w:val="36"/>
        </w:rPr>
        <w:t>113</w:t>
      </w:r>
      <w:r w:rsidR="00A1380D">
        <w:rPr>
          <w:rFonts w:eastAsia="標楷體" w:hint="eastAsia"/>
          <w:sz w:val="36"/>
          <w:szCs w:val="36"/>
        </w:rPr>
        <w:t>-</w:t>
      </w:r>
      <w:r w:rsidR="00CD4ADF">
        <w:rPr>
          <w:rFonts w:eastAsia="標楷體" w:hint="eastAsia"/>
          <w:sz w:val="36"/>
          <w:szCs w:val="36"/>
        </w:rPr>
        <w:t>1</w:t>
      </w:r>
      <w:r w:rsidR="00F5062F" w:rsidRPr="00BC21AA">
        <w:rPr>
          <w:rFonts w:eastAsia="標楷體" w:hint="eastAsia"/>
          <w:sz w:val="36"/>
          <w:szCs w:val="36"/>
        </w:rPr>
        <w:t>選課</w:t>
      </w:r>
      <w:r w:rsidR="000E2393">
        <w:rPr>
          <w:rFonts w:eastAsia="標楷體" w:hint="eastAsia"/>
          <w:sz w:val="36"/>
          <w:szCs w:val="36"/>
        </w:rPr>
        <w:t>注意事項</w:t>
      </w:r>
      <w:bookmarkEnd w:id="0"/>
    </w:p>
    <w:p w:rsidR="00F81A00" w:rsidRPr="00F81A00" w:rsidRDefault="00F81A00" w:rsidP="00D56188">
      <w:pPr>
        <w:numPr>
          <w:ilvl w:val="0"/>
          <w:numId w:val="12"/>
        </w:numPr>
        <w:tabs>
          <w:tab w:val="left" w:pos="5130"/>
        </w:tabs>
        <w:snapToGrid w:val="0"/>
        <w:spacing w:afterLines="50" w:after="180" w:line="360" w:lineRule="exact"/>
        <w:jc w:val="both"/>
        <w:outlineLvl w:val="1"/>
        <w:rPr>
          <w:rFonts w:ascii="標楷體" w:eastAsia="標楷體" w:hAnsi="標楷體"/>
          <w:b/>
          <w:sz w:val="28"/>
          <w:szCs w:val="28"/>
        </w:rPr>
      </w:pPr>
      <w:r>
        <w:rPr>
          <w:rFonts w:ascii="標楷體" w:eastAsia="標楷體" w:hAnsi="標楷體" w:hint="eastAsia"/>
          <w:sz w:val="28"/>
          <w:szCs w:val="28"/>
        </w:rPr>
        <w:t>第一階段選課期間，附件三</w:t>
      </w:r>
      <w:r w:rsidRPr="001732AC">
        <w:rPr>
          <w:rFonts w:ascii="標楷體" w:eastAsia="標楷體" w:hAnsi="標楷體" w:hint="eastAsia"/>
          <w:b/>
          <w:sz w:val="28"/>
          <w:szCs w:val="28"/>
          <w:u w:val="single"/>
        </w:rPr>
        <w:t>證照課程</w:t>
      </w:r>
      <w:r>
        <w:rPr>
          <w:rFonts w:ascii="標楷體" w:eastAsia="標楷體" w:hAnsi="標楷體" w:hint="eastAsia"/>
          <w:sz w:val="28"/>
          <w:szCs w:val="28"/>
        </w:rPr>
        <w:t>及附件四</w:t>
      </w:r>
      <w:r w:rsidRPr="001732AC">
        <w:rPr>
          <w:rFonts w:ascii="標楷體" w:eastAsia="標楷體" w:hAnsi="標楷體" w:hint="eastAsia"/>
          <w:b/>
          <w:sz w:val="28"/>
          <w:szCs w:val="28"/>
          <w:u w:val="single"/>
        </w:rPr>
        <w:t>社團課程</w:t>
      </w:r>
      <w:r w:rsidR="006661C3" w:rsidRPr="006661C3">
        <w:rPr>
          <w:rFonts w:ascii="標楷體" w:eastAsia="標楷體" w:hAnsi="標楷體" w:hint="eastAsia"/>
          <w:sz w:val="28"/>
          <w:szCs w:val="28"/>
        </w:rPr>
        <w:t>將</w:t>
      </w:r>
      <w:r w:rsidRPr="005A508A">
        <w:rPr>
          <w:rFonts w:ascii="標楷體" w:eastAsia="標楷體" w:hAnsi="標楷體" w:hint="eastAsia"/>
          <w:sz w:val="28"/>
          <w:szCs w:val="28"/>
        </w:rPr>
        <w:t>於第二輪</w:t>
      </w:r>
      <w:r>
        <w:rPr>
          <w:rFonts w:ascii="標楷體" w:eastAsia="標楷體" w:hAnsi="標楷體" w:hint="eastAsia"/>
          <w:sz w:val="28"/>
          <w:szCs w:val="28"/>
        </w:rPr>
        <w:t>(</w:t>
      </w:r>
      <w:r w:rsidR="00CC65CA">
        <w:rPr>
          <w:rFonts w:ascii="標楷體" w:eastAsia="標楷體" w:hAnsi="標楷體" w:hint="eastAsia"/>
          <w:sz w:val="28"/>
          <w:szCs w:val="28"/>
        </w:rPr>
        <w:t>113年</w:t>
      </w:r>
      <w:r>
        <w:rPr>
          <w:rFonts w:ascii="標楷體" w:eastAsia="標楷體" w:hAnsi="標楷體" w:hint="eastAsia"/>
          <w:sz w:val="28"/>
          <w:szCs w:val="28"/>
        </w:rPr>
        <w:t>6</w:t>
      </w:r>
      <w:r w:rsidRPr="004142BA">
        <w:rPr>
          <w:rFonts w:ascii="標楷體" w:eastAsia="標楷體" w:hAnsi="標楷體" w:hint="eastAsia"/>
          <w:sz w:val="28"/>
          <w:szCs w:val="28"/>
        </w:rPr>
        <w:t>月</w:t>
      </w:r>
      <w:r w:rsidR="00CE02F1">
        <w:rPr>
          <w:rFonts w:ascii="標楷體" w:eastAsia="標楷體" w:hAnsi="標楷體" w:hint="eastAsia"/>
          <w:sz w:val="28"/>
          <w:szCs w:val="28"/>
        </w:rPr>
        <w:t>19</w:t>
      </w:r>
      <w:r w:rsidRPr="004142BA">
        <w:rPr>
          <w:rFonts w:ascii="標楷體" w:eastAsia="標楷體" w:hAnsi="標楷體" w:hint="eastAsia"/>
          <w:sz w:val="28"/>
          <w:szCs w:val="28"/>
        </w:rPr>
        <w:t>日晚上23時)開放</w:t>
      </w:r>
      <w:r w:rsidRPr="001732AC">
        <w:rPr>
          <w:rFonts w:ascii="標楷體" w:eastAsia="標楷體" w:hAnsi="標楷體" w:hint="eastAsia"/>
          <w:sz w:val="28"/>
          <w:szCs w:val="28"/>
        </w:rPr>
        <w:t>全體進修部學生</w:t>
      </w:r>
      <w:r w:rsidRPr="004142BA">
        <w:rPr>
          <w:rFonts w:ascii="標楷體" w:eastAsia="標楷體" w:hAnsi="標楷體" w:hint="eastAsia"/>
          <w:sz w:val="28"/>
          <w:szCs w:val="28"/>
        </w:rPr>
        <w:t>選課</w:t>
      </w:r>
      <w:r w:rsidR="003D3F7A">
        <w:rPr>
          <w:rFonts w:ascii="標楷體" w:eastAsia="標楷體" w:hAnsi="標楷體" w:hint="eastAsia"/>
          <w:sz w:val="28"/>
          <w:szCs w:val="28"/>
        </w:rPr>
        <w:t>；</w:t>
      </w:r>
      <w:r w:rsidR="00CE02F1">
        <w:rPr>
          <w:rFonts w:ascii="標楷體" w:eastAsia="標楷體" w:hAnsi="標楷體"/>
          <w:sz w:val="28"/>
          <w:szCs w:val="28"/>
        </w:rPr>
        <w:t>第</w:t>
      </w:r>
      <w:r w:rsidR="00CE02F1">
        <w:rPr>
          <w:rFonts w:ascii="標楷體" w:eastAsia="標楷體" w:hAnsi="標楷體" w:hint="eastAsia"/>
          <w:sz w:val="28"/>
          <w:szCs w:val="28"/>
          <w:lang w:eastAsia="zh-HK"/>
        </w:rPr>
        <w:t>一</w:t>
      </w:r>
      <w:r w:rsidRPr="004142BA">
        <w:rPr>
          <w:rFonts w:ascii="標楷體" w:eastAsia="標楷體" w:hAnsi="標楷體"/>
          <w:sz w:val="28"/>
          <w:szCs w:val="28"/>
        </w:rPr>
        <w:t>階</w:t>
      </w:r>
      <w:r>
        <w:rPr>
          <w:rFonts w:ascii="標楷體" w:eastAsia="標楷體" w:hAnsi="標楷體" w:hint="eastAsia"/>
          <w:sz w:val="28"/>
          <w:szCs w:val="28"/>
        </w:rPr>
        <w:t>段</w:t>
      </w:r>
      <w:r>
        <w:rPr>
          <w:rFonts w:ascii="標楷體" w:eastAsia="標楷體" w:hAnsi="標楷體" w:hint="eastAsia"/>
          <w:sz w:val="28"/>
          <w:szCs w:val="28"/>
          <w:lang w:eastAsia="zh-HK"/>
        </w:rPr>
        <w:t>課程原則上開放外系</w:t>
      </w:r>
      <w:r>
        <w:rPr>
          <w:rFonts w:ascii="標楷體" w:eastAsia="標楷體" w:hAnsi="標楷體" w:hint="eastAsia"/>
          <w:sz w:val="28"/>
          <w:szCs w:val="28"/>
        </w:rPr>
        <w:t>，</w:t>
      </w:r>
      <w:r>
        <w:rPr>
          <w:rFonts w:ascii="標楷體" w:eastAsia="標楷體" w:hAnsi="標楷體" w:hint="eastAsia"/>
          <w:sz w:val="28"/>
          <w:szCs w:val="28"/>
          <w:lang w:eastAsia="zh-HK"/>
        </w:rPr>
        <w:t>但</w:t>
      </w:r>
      <w:r w:rsidRPr="003D3F7A">
        <w:rPr>
          <w:rFonts w:ascii="標楷體" w:eastAsia="標楷體" w:hAnsi="標楷體" w:hint="eastAsia"/>
          <w:b/>
          <w:sz w:val="28"/>
          <w:szCs w:val="28"/>
        </w:rPr>
        <w:t>各系</w:t>
      </w:r>
      <w:r w:rsidRPr="003D3F7A">
        <w:rPr>
          <w:rFonts w:ascii="標楷體" w:eastAsia="標楷體" w:hAnsi="標楷體" w:hint="eastAsia"/>
          <w:b/>
          <w:sz w:val="28"/>
          <w:szCs w:val="28"/>
          <w:lang w:eastAsia="zh-HK"/>
        </w:rPr>
        <w:t>有特殊規定者會於</w:t>
      </w:r>
      <w:r w:rsidRPr="003D3F7A">
        <w:rPr>
          <w:rFonts w:ascii="標楷體" w:eastAsia="標楷體" w:hAnsi="標楷體" w:hint="eastAsia"/>
          <w:b/>
          <w:sz w:val="28"/>
          <w:szCs w:val="28"/>
        </w:rPr>
        <w:t>課程</w:t>
      </w:r>
      <w:r w:rsidRPr="003D3F7A">
        <w:rPr>
          <w:rFonts w:ascii="標楷體" w:eastAsia="標楷體" w:hAnsi="標楷體" w:hint="eastAsia"/>
          <w:b/>
          <w:sz w:val="28"/>
          <w:szCs w:val="28"/>
          <w:lang w:eastAsia="zh-HK"/>
        </w:rPr>
        <w:t>清單備註中說明</w:t>
      </w:r>
      <w:r>
        <w:rPr>
          <w:rFonts w:ascii="標楷體" w:eastAsia="標楷體" w:hAnsi="標楷體" w:hint="eastAsia"/>
          <w:sz w:val="28"/>
          <w:szCs w:val="28"/>
        </w:rPr>
        <w:t>。</w:t>
      </w:r>
    </w:p>
    <w:p w:rsidR="00F81A00" w:rsidRPr="00C419B0" w:rsidRDefault="00F81A00" w:rsidP="00F81A00">
      <w:pPr>
        <w:numPr>
          <w:ilvl w:val="0"/>
          <w:numId w:val="12"/>
        </w:numPr>
        <w:tabs>
          <w:tab w:val="left" w:pos="5130"/>
        </w:tabs>
        <w:snapToGrid w:val="0"/>
        <w:spacing w:beforeLines="50" w:before="180" w:line="360" w:lineRule="exact"/>
        <w:outlineLvl w:val="1"/>
        <w:rPr>
          <w:rFonts w:ascii="標楷體" w:eastAsia="標楷體" w:hAnsi="標楷體"/>
          <w:sz w:val="28"/>
          <w:szCs w:val="28"/>
        </w:rPr>
      </w:pPr>
      <w:r w:rsidRPr="00C419B0">
        <w:rPr>
          <w:rFonts w:ascii="標楷體" w:eastAsia="標楷體" w:hAnsi="標楷體" w:hint="eastAsia"/>
          <w:sz w:val="28"/>
          <w:szCs w:val="28"/>
        </w:rPr>
        <w:t>選課基本規定</w:t>
      </w:r>
    </w:p>
    <w:p w:rsidR="00F81A00" w:rsidRDefault="00F81A00" w:rsidP="00F81A00">
      <w:pPr>
        <w:numPr>
          <w:ilvl w:val="0"/>
          <w:numId w:val="3"/>
        </w:numPr>
        <w:tabs>
          <w:tab w:val="left" w:pos="5130"/>
        </w:tabs>
        <w:snapToGrid w:val="0"/>
        <w:spacing w:afterLines="20" w:after="72" w:line="360" w:lineRule="exact"/>
        <w:ind w:leftChars="296" w:left="1134" w:hangingChars="163" w:hanging="424"/>
        <w:jc w:val="both"/>
        <w:rPr>
          <w:rFonts w:ascii="標楷體" w:eastAsia="標楷體" w:hAnsi="標楷體"/>
          <w:spacing w:val="-10"/>
          <w:sz w:val="28"/>
          <w:szCs w:val="28"/>
        </w:rPr>
      </w:pPr>
      <w:r>
        <w:rPr>
          <w:rFonts w:ascii="標楷體" w:eastAsia="標楷體" w:hAnsi="標楷體" w:hint="eastAsia"/>
          <w:spacing w:val="-10"/>
          <w:sz w:val="28"/>
          <w:szCs w:val="28"/>
        </w:rPr>
        <w:t xml:space="preserve"> </w:t>
      </w:r>
      <w:r w:rsidRPr="00C419B0">
        <w:rPr>
          <w:rFonts w:ascii="標楷體" w:eastAsia="標楷體" w:hAnsi="標楷體" w:hint="eastAsia"/>
          <w:spacing w:val="-10"/>
          <w:sz w:val="28"/>
          <w:szCs w:val="28"/>
        </w:rPr>
        <w:t>請同學務必上網瞭解個人所依據的</w:t>
      </w:r>
      <w:r w:rsidRPr="007F7CEF">
        <w:rPr>
          <w:rFonts w:ascii="標楷體" w:eastAsia="標楷體" w:hAnsi="標楷體" w:hint="eastAsia"/>
          <w:b/>
          <w:spacing w:val="-10"/>
          <w:sz w:val="28"/>
          <w:szCs w:val="28"/>
        </w:rPr>
        <w:t>畢業課程標準</w:t>
      </w:r>
      <w:r w:rsidRPr="00C419B0">
        <w:rPr>
          <w:rFonts w:ascii="標楷體" w:eastAsia="標楷體" w:hAnsi="標楷體" w:hint="eastAsia"/>
          <w:spacing w:val="-10"/>
          <w:sz w:val="28"/>
          <w:szCs w:val="28"/>
        </w:rPr>
        <w:t>，請參考進修部網頁。</w:t>
      </w:r>
    </w:p>
    <w:p w:rsidR="00F81A00" w:rsidRDefault="00F81A00" w:rsidP="00F81A00">
      <w:pPr>
        <w:numPr>
          <w:ilvl w:val="0"/>
          <w:numId w:val="3"/>
        </w:numPr>
        <w:tabs>
          <w:tab w:val="left" w:pos="5130"/>
        </w:tabs>
        <w:snapToGrid w:val="0"/>
        <w:spacing w:afterLines="20" w:after="72" w:line="360" w:lineRule="exact"/>
        <w:ind w:leftChars="296" w:left="1134" w:hangingChars="163" w:hanging="424"/>
        <w:jc w:val="both"/>
        <w:rPr>
          <w:rFonts w:ascii="標楷體" w:eastAsia="標楷體" w:hAnsi="標楷體"/>
          <w:spacing w:val="-10"/>
          <w:sz w:val="28"/>
          <w:szCs w:val="28"/>
        </w:rPr>
      </w:pPr>
      <w:r>
        <w:rPr>
          <w:rFonts w:ascii="標楷體" w:eastAsia="標楷體" w:hAnsi="標楷體" w:hint="eastAsia"/>
          <w:spacing w:val="-10"/>
          <w:sz w:val="28"/>
          <w:szCs w:val="28"/>
        </w:rPr>
        <w:t xml:space="preserve"> </w:t>
      </w:r>
      <w:r w:rsidRPr="00D56188">
        <w:rPr>
          <w:rFonts w:ascii="標楷體" w:eastAsia="標楷體" w:hAnsi="標楷體" w:hint="eastAsia"/>
          <w:spacing w:val="-10"/>
          <w:sz w:val="28"/>
          <w:szCs w:val="28"/>
        </w:rPr>
        <w:t>每學期註冊學分數需達9學分(下限)，不得多於25學分(上限)，不足者依學則規定辦理</w:t>
      </w:r>
      <w:r w:rsidRPr="00D56188">
        <w:rPr>
          <w:rFonts w:ascii="標楷體" w:eastAsia="標楷體" w:hAnsi="標楷體"/>
          <w:spacing w:val="-10"/>
          <w:sz w:val="28"/>
          <w:szCs w:val="28"/>
        </w:rPr>
        <w:t>。</w:t>
      </w:r>
    </w:p>
    <w:p w:rsidR="00F81A00" w:rsidRDefault="00F81A00" w:rsidP="00F81A00">
      <w:pPr>
        <w:numPr>
          <w:ilvl w:val="0"/>
          <w:numId w:val="3"/>
        </w:numPr>
        <w:tabs>
          <w:tab w:val="left" w:pos="5130"/>
        </w:tabs>
        <w:snapToGrid w:val="0"/>
        <w:spacing w:afterLines="20" w:after="72" w:line="360" w:lineRule="exact"/>
        <w:ind w:leftChars="296" w:left="1134" w:hangingChars="163" w:hanging="424"/>
        <w:jc w:val="both"/>
        <w:rPr>
          <w:rFonts w:ascii="標楷體" w:eastAsia="標楷體" w:hAnsi="標楷體"/>
          <w:spacing w:val="-10"/>
          <w:sz w:val="28"/>
          <w:szCs w:val="28"/>
        </w:rPr>
      </w:pPr>
      <w:r>
        <w:rPr>
          <w:rFonts w:ascii="標楷體" w:eastAsia="標楷體" w:hAnsi="標楷體" w:hint="eastAsia"/>
          <w:spacing w:val="-10"/>
          <w:sz w:val="28"/>
          <w:szCs w:val="28"/>
        </w:rPr>
        <w:t xml:space="preserve"> </w:t>
      </w:r>
      <w:r w:rsidRPr="00D56188">
        <w:rPr>
          <w:rFonts w:ascii="標楷體" w:eastAsia="標楷體" w:hAnsi="標楷體" w:hint="eastAsia"/>
          <w:spacing w:val="-10"/>
          <w:sz w:val="28"/>
          <w:szCs w:val="28"/>
        </w:rPr>
        <w:t>本班已有開設之必修課程，除經專案簽准</w:t>
      </w:r>
      <w:r>
        <w:rPr>
          <w:rFonts w:ascii="標楷體" w:eastAsia="標楷體" w:hAnsi="標楷體" w:hint="eastAsia"/>
          <w:spacing w:val="-10"/>
          <w:sz w:val="28"/>
          <w:szCs w:val="28"/>
        </w:rPr>
        <w:t>外</w:t>
      </w:r>
      <w:r w:rsidRPr="00D56188">
        <w:rPr>
          <w:rFonts w:ascii="標楷體" w:eastAsia="標楷體" w:hAnsi="標楷體" w:hint="eastAsia"/>
          <w:spacing w:val="-10"/>
          <w:sz w:val="28"/>
          <w:szCs w:val="28"/>
        </w:rPr>
        <w:t>，不得至其他班選課。</w:t>
      </w:r>
    </w:p>
    <w:p w:rsidR="00F81A00" w:rsidRPr="00D56188" w:rsidRDefault="00F81A00" w:rsidP="00F81A00">
      <w:pPr>
        <w:numPr>
          <w:ilvl w:val="0"/>
          <w:numId w:val="3"/>
        </w:numPr>
        <w:tabs>
          <w:tab w:val="left" w:pos="5130"/>
        </w:tabs>
        <w:snapToGrid w:val="0"/>
        <w:spacing w:afterLines="20" w:after="72" w:line="360" w:lineRule="exact"/>
        <w:ind w:leftChars="296" w:left="1134" w:hangingChars="163" w:hanging="424"/>
        <w:jc w:val="both"/>
        <w:rPr>
          <w:rFonts w:ascii="標楷體" w:eastAsia="標楷體" w:hAnsi="標楷體"/>
          <w:spacing w:val="-10"/>
          <w:sz w:val="28"/>
          <w:szCs w:val="28"/>
        </w:rPr>
      </w:pPr>
      <w:r>
        <w:rPr>
          <w:rFonts w:ascii="標楷體" w:eastAsia="標楷體" w:hAnsi="標楷體"/>
          <w:spacing w:val="-10"/>
          <w:sz w:val="28"/>
          <w:szCs w:val="28"/>
        </w:rPr>
        <w:t xml:space="preserve"> </w:t>
      </w:r>
      <w:r w:rsidR="003D3F7A">
        <w:rPr>
          <w:rFonts w:ascii="標楷體" w:eastAsia="標楷體" w:hAnsi="標楷體" w:hint="eastAsia"/>
          <w:spacing w:val="-10"/>
          <w:sz w:val="28"/>
          <w:szCs w:val="28"/>
        </w:rPr>
        <w:t>已修習及格</w:t>
      </w:r>
      <w:r w:rsidRPr="00D56188">
        <w:rPr>
          <w:rFonts w:ascii="標楷體" w:eastAsia="標楷體" w:hAnsi="標楷體" w:hint="eastAsia"/>
          <w:spacing w:val="-10"/>
          <w:sz w:val="28"/>
          <w:szCs w:val="28"/>
        </w:rPr>
        <w:t>科目</w:t>
      </w:r>
      <w:r w:rsidR="003D3F7A" w:rsidRPr="00D56188">
        <w:rPr>
          <w:rFonts w:ascii="標楷體" w:eastAsia="標楷體" w:hAnsi="標楷體"/>
          <w:spacing w:val="-10"/>
          <w:sz w:val="28"/>
          <w:szCs w:val="28"/>
        </w:rPr>
        <w:t>請勿重複修讀</w:t>
      </w:r>
      <w:r w:rsidRPr="00D56188">
        <w:rPr>
          <w:rFonts w:ascii="標楷體" w:eastAsia="標楷體" w:hAnsi="標楷體" w:hint="eastAsia"/>
          <w:spacing w:val="-10"/>
          <w:sz w:val="28"/>
          <w:szCs w:val="28"/>
        </w:rPr>
        <w:t>，</w:t>
      </w:r>
      <w:r w:rsidR="003D3F7A" w:rsidRPr="00D56188">
        <w:rPr>
          <w:rFonts w:ascii="標楷體" w:eastAsia="標楷體" w:hAnsi="標楷體"/>
          <w:spacing w:val="-10"/>
          <w:sz w:val="28"/>
          <w:szCs w:val="28"/>
        </w:rPr>
        <w:t>重複修讀</w:t>
      </w:r>
      <w:r w:rsidR="003D3F7A">
        <w:rPr>
          <w:rFonts w:ascii="標楷體" w:eastAsia="標楷體" w:hAnsi="標楷體" w:hint="eastAsia"/>
          <w:spacing w:val="-10"/>
          <w:sz w:val="28"/>
          <w:szCs w:val="28"/>
          <w:lang w:eastAsia="zh-HK"/>
        </w:rPr>
        <w:t>之</w:t>
      </w:r>
      <w:r w:rsidRPr="00D56188">
        <w:rPr>
          <w:rFonts w:ascii="標楷體" w:eastAsia="標楷體" w:hAnsi="標楷體" w:hint="eastAsia"/>
          <w:spacing w:val="-10"/>
          <w:sz w:val="28"/>
          <w:szCs w:val="28"/>
        </w:rPr>
        <w:t>成績及學分數擇優採計，但以一次為限。</w:t>
      </w:r>
    </w:p>
    <w:p w:rsidR="00F81A00" w:rsidRPr="00D92A20" w:rsidRDefault="00F81A00" w:rsidP="00F81A00">
      <w:pPr>
        <w:numPr>
          <w:ilvl w:val="0"/>
          <w:numId w:val="3"/>
        </w:numPr>
        <w:tabs>
          <w:tab w:val="left" w:pos="5130"/>
        </w:tabs>
        <w:snapToGrid w:val="0"/>
        <w:spacing w:afterLines="20" w:after="72" w:line="360" w:lineRule="exact"/>
        <w:ind w:leftChars="296" w:left="1166" w:hangingChars="163" w:hanging="456"/>
        <w:jc w:val="both"/>
        <w:rPr>
          <w:rFonts w:ascii="標楷體" w:eastAsia="標楷體" w:hAnsi="標楷體"/>
          <w:sz w:val="28"/>
          <w:szCs w:val="28"/>
        </w:rPr>
      </w:pPr>
      <w:r w:rsidRPr="00D92A20">
        <w:rPr>
          <w:rFonts w:ascii="標楷體" w:eastAsia="標楷體" w:hAnsi="標楷體" w:hint="eastAsia"/>
          <w:sz w:val="28"/>
          <w:szCs w:val="28"/>
        </w:rPr>
        <w:t xml:space="preserve"> 選課前請先查詢課程內容及選課時間，可避免選課錯誤及因時效問題影響個人選課權益。</w:t>
      </w:r>
      <w:r w:rsidRPr="00D92A20">
        <w:rPr>
          <w:rFonts w:ascii="標楷體" w:eastAsia="標楷體" w:hAnsi="標楷體" w:hint="eastAsia"/>
          <w:sz w:val="28"/>
          <w:szCs w:val="28"/>
          <w:lang w:eastAsia="zh-HK"/>
        </w:rPr>
        <w:t>除</w:t>
      </w:r>
      <w:r w:rsidR="00D92A20" w:rsidRPr="00464B55">
        <w:rPr>
          <w:rFonts w:ascii="標楷體" w:eastAsia="標楷體" w:hAnsi="標楷體" w:hint="eastAsia"/>
          <w:sz w:val="28"/>
          <w:szCs w:val="28"/>
        </w:rPr>
        <w:t>通識課程(GE)、外語課程(FL)及軍訓課程(ML)</w:t>
      </w:r>
      <w:r w:rsidRPr="00D92A20">
        <w:rPr>
          <w:rFonts w:ascii="標楷體" w:eastAsia="標楷體" w:hAnsi="標楷體" w:hint="eastAsia"/>
          <w:sz w:val="28"/>
          <w:szCs w:val="28"/>
          <w:lang w:eastAsia="zh-HK"/>
        </w:rPr>
        <w:t>外</w:t>
      </w:r>
      <w:r w:rsidRPr="00D92A20">
        <w:rPr>
          <w:rFonts w:ascii="標楷體" w:eastAsia="標楷體" w:hAnsi="標楷體" w:hint="eastAsia"/>
          <w:sz w:val="28"/>
          <w:szCs w:val="28"/>
        </w:rPr>
        <w:t>，修</w:t>
      </w:r>
      <w:r w:rsidR="00D92A20">
        <w:rPr>
          <w:rFonts w:ascii="標楷體" w:eastAsia="標楷體" w:hAnsi="標楷體" w:hint="eastAsia"/>
          <w:sz w:val="28"/>
          <w:szCs w:val="28"/>
          <w:lang w:eastAsia="zh-HK"/>
        </w:rPr>
        <w:t>習</w:t>
      </w:r>
      <w:r w:rsidR="00D92A20">
        <w:rPr>
          <w:rFonts w:ascii="標楷體" w:eastAsia="標楷體" w:hAnsi="標楷體" w:hint="eastAsia"/>
          <w:sz w:val="28"/>
          <w:szCs w:val="28"/>
        </w:rPr>
        <w:t>非本系</w:t>
      </w:r>
      <w:r w:rsidR="00D92A20">
        <w:rPr>
          <w:rFonts w:ascii="標楷體" w:eastAsia="標楷體" w:hAnsi="標楷體" w:hint="eastAsia"/>
          <w:sz w:val="28"/>
          <w:szCs w:val="28"/>
          <w:lang w:eastAsia="zh-HK"/>
        </w:rPr>
        <w:t>畢業課標之必修課程</w:t>
      </w:r>
      <w:r w:rsidRPr="00D92A20">
        <w:rPr>
          <w:rFonts w:ascii="標楷體" w:eastAsia="標楷體" w:hAnsi="標楷體" w:hint="eastAsia"/>
          <w:sz w:val="28"/>
          <w:szCs w:val="28"/>
        </w:rPr>
        <w:t>皆為選修課程。</w:t>
      </w:r>
    </w:p>
    <w:p w:rsidR="00F81A00" w:rsidRPr="00D56188" w:rsidRDefault="00F81A00" w:rsidP="00F81A00">
      <w:pPr>
        <w:numPr>
          <w:ilvl w:val="0"/>
          <w:numId w:val="3"/>
        </w:numPr>
        <w:tabs>
          <w:tab w:val="left" w:pos="5130"/>
        </w:tabs>
        <w:snapToGrid w:val="0"/>
        <w:spacing w:afterLines="20" w:after="72" w:line="360" w:lineRule="exact"/>
        <w:ind w:leftChars="296" w:left="1134" w:hangingChars="163" w:hanging="424"/>
        <w:jc w:val="both"/>
        <w:rPr>
          <w:rFonts w:ascii="標楷體" w:eastAsia="標楷體" w:hAnsi="標楷體"/>
          <w:spacing w:val="-10"/>
          <w:sz w:val="28"/>
          <w:szCs w:val="28"/>
        </w:rPr>
      </w:pPr>
      <w:r>
        <w:rPr>
          <w:rFonts w:ascii="標楷體" w:eastAsia="標楷體" w:hAnsi="標楷體" w:hint="eastAsia"/>
          <w:spacing w:val="-10"/>
          <w:sz w:val="28"/>
          <w:szCs w:val="28"/>
        </w:rPr>
        <w:t xml:space="preserve"> </w:t>
      </w:r>
      <w:r w:rsidRPr="00D56188">
        <w:rPr>
          <w:rFonts w:ascii="標楷體" w:eastAsia="標楷體" w:hAnsi="標楷體" w:hint="eastAsia"/>
          <w:spacing w:val="-10"/>
          <w:sz w:val="28"/>
          <w:szCs w:val="28"/>
        </w:rPr>
        <w:t>請勿於最後選課時間上網選課，以免因網路壅塞，影響個人權益須自行負責。</w:t>
      </w:r>
    </w:p>
    <w:p w:rsidR="00723C1C" w:rsidRPr="00464B55" w:rsidRDefault="00723C1C" w:rsidP="00723C1C">
      <w:pPr>
        <w:numPr>
          <w:ilvl w:val="0"/>
          <w:numId w:val="12"/>
        </w:numPr>
        <w:tabs>
          <w:tab w:val="left" w:pos="5130"/>
        </w:tabs>
        <w:snapToGrid w:val="0"/>
        <w:spacing w:afterLines="20" w:after="72" w:line="360" w:lineRule="exact"/>
        <w:outlineLvl w:val="1"/>
        <w:rPr>
          <w:rFonts w:ascii="標楷體" w:eastAsia="標楷體" w:hAnsi="標楷體"/>
          <w:sz w:val="28"/>
          <w:szCs w:val="28"/>
        </w:rPr>
      </w:pPr>
      <w:r w:rsidRPr="00464B55">
        <w:rPr>
          <w:rFonts w:ascii="標楷體" w:eastAsia="標楷體" w:hAnsi="標楷體" w:hint="eastAsia"/>
          <w:sz w:val="28"/>
          <w:szCs w:val="28"/>
        </w:rPr>
        <w:t>通識/</w:t>
      </w:r>
      <w:r w:rsidRPr="00464B55">
        <w:rPr>
          <w:rFonts w:ascii="標楷體" w:eastAsia="標楷體" w:hAnsi="標楷體" w:hint="eastAsia"/>
          <w:sz w:val="28"/>
          <w:szCs w:val="28"/>
          <w:lang w:eastAsia="zh-HK"/>
        </w:rPr>
        <w:t>外語</w:t>
      </w:r>
      <w:r w:rsidRPr="00464B55">
        <w:rPr>
          <w:rFonts w:ascii="標楷體" w:eastAsia="標楷體" w:hAnsi="標楷體" w:hint="eastAsia"/>
          <w:sz w:val="28"/>
          <w:szCs w:val="28"/>
        </w:rPr>
        <w:t>/</w:t>
      </w:r>
      <w:r w:rsidRPr="00464B55">
        <w:rPr>
          <w:rFonts w:ascii="標楷體" w:eastAsia="標楷體" w:hAnsi="標楷體" w:hint="eastAsia"/>
          <w:sz w:val="28"/>
          <w:szCs w:val="28"/>
          <w:lang w:eastAsia="zh-HK"/>
        </w:rPr>
        <w:t>軍訓</w:t>
      </w:r>
      <w:r w:rsidRPr="00464B55">
        <w:rPr>
          <w:rFonts w:ascii="標楷體" w:eastAsia="標楷體" w:hAnsi="標楷體" w:hint="eastAsia"/>
          <w:sz w:val="28"/>
          <w:szCs w:val="28"/>
        </w:rPr>
        <w:t>課程選修注意事項</w:t>
      </w:r>
    </w:p>
    <w:p w:rsidR="00723C1C" w:rsidRPr="00464B55" w:rsidRDefault="00723C1C" w:rsidP="00723C1C">
      <w:pPr>
        <w:numPr>
          <w:ilvl w:val="0"/>
          <w:numId w:val="3"/>
        </w:numPr>
        <w:tabs>
          <w:tab w:val="left" w:pos="5130"/>
        </w:tabs>
        <w:snapToGrid w:val="0"/>
        <w:spacing w:afterLines="20" w:after="72" w:line="360" w:lineRule="exact"/>
        <w:ind w:leftChars="302" w:left="1204" w:hangingChars="171" w:hanging="479"/>
        <w:jc w:val="both"/>
        <w:rPr>
          <w:rFonts w:ascii="標楷體" w:eastAsia="標楷體" w:hAnsi="標楷體"/>
          <w:sz w:val="28"/>
          <w:szCs w:val="28"/>
        </w:rPr>
      </w:pPr>
      <w:r w:rsidRPr="00464B55">
        <w:rPr>
          <w:rFonts w:ascii="標楷體" w:eastAsia="標楷體" w:hAnsi="標楷體" w:hint="eastAsia"/>
          <w:sz w:val="28"/>
          <w:szCs w:val="28"/>
        </w:rPr>
        <w:t xml:space="preserve"> 進二技，選修通識課程(GE)及軍訓課程(ML)者，學分不列入畢業學分。</w:t>
      </w:r>
    </w:p>
    <w:p w:rsidR="00723C1C" w:rsidRPr="0020362A" w:rsidRDefault="00723C1C" w:rsidP="00723C1C">
      <w:pPr>
        <w:numPr>
          <w:ilvl w:val="0"/>
          <w:numId w:val="3"/>
        </w:numPr>
        <w:tabs>
          <w:tab w:val="left" w:pos="5130"/>
        </w:tabs>
        <w:snapToGrid w:val="0"/>
        <w:spacing w:afterLines="20" w:after="72" w:line="360" w:lineRule="exact"/>
        <w:ind w:leftChars="302" w:left="1204" w:hangingChars="171" w:hanging="479"/>
        <w:jc w:val="both"/>
        <w:rPr>
          <w:rFonts w:ascii="標楷體" w:eastAsia="標楷體" w:hAnsi="標楷體"/>
          <w:sz w:val="28"/>
          <w:szCs w:val="28"/>
        </w:rPr>
      </w:pPr>
      <w:r w:rsidRPr="00464B55">
        <w:rPr>
          <w:rFonts w:ascii="標楷體" w:eastAsia="標楷體" w:hAnsi="標楷體" w:hint="eastAsia"/>
          <w:sz w:val="28"/>
          <w:szCs w:val="28"/>
        </w:rPr>
        <w:t xml:space="preserve"> 多元培力，</w:t>
      </w:r>
      <w:r w:rsidR="00351B99">
        <w:rPr>
          <w:rFonts w:ascii="標楷體" w:eastAsia="標楷體" w:hAnsi="標楷體" w:hint="eastAsia"/>
          <w:sz w:val="28"/>
          <w:szCs w:val="28"/>
          <w:lang w:eastAsia="zh-HK"/>
        </w:rPr>
        <w:t>僅可修習本系課程</w:t>
      </w:r>
      <w:r w:rsidR="00351B99">
        <w:rPr>
          <w:rFonts w:ascii="標楷體" w:eastAsia="標楷體" w:hAnsi="標楷體" w:hint="eastAsia"/>
          <w:sz w:val="28"/>
          <w:szCs w:val="28"/>
        </w:rPr>
        <w:t>，</w:t>
      </w:r>
      <w:r w:rsidRPr="00464B55">
        <w:rPr>
          <w:rFonts w:ascii="標楷體" w:eastAsia="標楷體" w:hAnsi="標楷體" w:hint="eastAsia"/>
          <w:sz w:val="28"/>
          <w:szCs w:val="28"/>
        </w:rPr>
        <w:t>選修</w:t>
      </w:r>
      <w:r w:rsidR="00351B99">
        <w:rPr>
          <w:rFonts w:ascii="標楷體" w:eastAsia="標楷體" w:hAnsi="標楷體" w:hint="eastAsia"/>
          <w:sz w:val="28"/>
          <w:szCs w:val="28"/>
          <w:lang w:eastAsia="zh-HK"/>
        </w:rPr>
        <w:t>外系</w:t>
      </w:r>
      <w:r w:rsidR="00351B99" w:rsidRPr="00464B55">
        <w:rPr>
          <w:rFonts w:ascii="標楷體" w:eastAsia="標楷體" w:hAnsi="標楷體" w:hint="eastAsia"/>
          <w:sz w:val="28"/>
          <w:szCs w:val="28"/>
        </w:rPr>
        <w:t>、</w:t>
      </w:r>
      <w:r w:rsidRPr="00464B55">
        <w:rPr>
          <w:rFonts w:ascii="標楷體" w:eastAsia="標楷體" w:hAnsi="標楷體" w:hint="eastAsia"/>
          <w:sz w:val="28"/>
          <w:szCs w:val="28"/>
        </w:rPr>
        <w:t>通識課程(GE)、外語課程(FL)及</w:t>
      </w:r>
      <w:r w:rsidRPr="0020362A">
        <w:rPr>
          <w:rFonts w:ascii="標楷體" w:eastAsia="標楷體" w:hAnsi="標楷體" w:hint="eastAsia"/>
          <w:sz w:val="28"/>
          <w:szCs w:val="28"/>
        </w:rPr>
        <w:t>軍訓課程(ML)者，學分不列入畢業學分。</w:t>
      </w:r>
    </w:p>
    <w:p w:rsidR="00F81A00" w:rsidRPr="0020362A" w:rsidRDefault="00F81A00" w:rsidP="00F81A00">
      <w:pPr>
        <w:numPr>
          <w:ilvl w:val="0"/>
          <w:numId w:val="12"/>
        </w:numPr>
        <w:tabs>
          <w:tab w:val="left" w:pos="5130"/>
        </w:tabs>
        <w:snapToGrid w:val="0"/>
        <w:spacing w:afterLines="20" w:after="72" w:line="360" w:lineRule="exact"/>
        <w:outlineLvl w:val="1"/>
        <w:rPr>
          <w:rFonts w:ascii="標楷體" w:eastAsia="標楷體" w:hAnsi="標楷體"/>
          <w:sz w:val="28"/>
          <w:szCs w:val="28"/>
        </w:rPr>
      </w:pPr>
      <w:r w:rsidRPr="0020362A">
        <w:rPr>
          <w:rFonts w:ascii="標楷體" w:eastAsia="標楷體" w:hAnsi="標楷體" w:hint="eastAsia"/>
          <w:sz w:val="28"/>
          <w:szCs w:val="28"/>
        </w:rPr>
        <w:t>加退選期間</w:t>
      </w:r>
    </w:p>
    <w:p w:rsidR="00F81A00" w:rsidRPr="0020362A" w:rsidRDefault="00F81A00" w:rsidP="00F81A00">
      <w:pPr>
        <w:numPr>
          <w:ilvl w:val="0"/>
          <w:numId w:val="3"/>
        </w:numPr>
        <w:tabs>
          <w:tab w:val="left" w:pos="5130"/>
        </w:tabs>
        <w:snapToGrid w:val="0"/>
        <w:spacing w:afterLines="20" w:after="72" w:line="360" w:lineRule="exact"/>
        <w:ind w:leftChars="295" w:left="1164" w:hangingChars="163" w:hanging="456"/>
        <w:jc w:val="both"/>
        <w:rPr>
          <w:rFonts w:ascii="標楷體" w:eastAsia="標楷體" w:hAnsi="標楷體"/>
          <w:sz w:val="28"/>
          <w:szCs w:val="28"/>
        </w:rPr>
      </w:pPr>
      <w:r w:rsidRPr="0020362A">
        <w:rPr>
          <w:rFonts w:ascii="標楷體" w:eastAsia="標楷體" w:hAnsi="標楷體" w:hint="eastAsia"/>
          <w:sz w:val="28"/>
          <w:szCs w:val="28"/>
        </w:rPr>
        <w:t xml:space="preserve"> 已辦理學分抵免作業</w:t>
      </w:r>
      <w:r w:rsidR="00E85603" w:rsidRPr="0020362A">
        <w:rPr>
          <w:rFonts w:ascii="標楷體" w:eastAsia="標楷體" w:hAnsi="標楷體" w:hint="eastAsia"/>
          <w:sz w:val="28"/>
          <w:szCs w:val="28"/>
          <w:lang w:eastAsia="zh-HK"/>
        </w:rPr>
        <w:t>的</w:t>
      </w:r>
      <w:r w:rsidRPr="0020362A">
        <w:rPr>
          <w:rFonts w:ascii="標楷體" w:eastAsia="標楷體" w:hAnsi="標楷體" w:hint="eastAsia"/>
          <w:sz w:val="28"/>
          <w:szCs w:val="28"/>
        </w:rPr>
        <w:t>同學，</w:t>
      </w:r>
      <w:r w:rsidR="0020362A">
        <w:rPr>
          <w:rFonts w:ascii="標楷體" w:eastAsia="標楷體" w:hAnsi="標楷體" w:hint="eastAsia"/>
          <w:sz w:val="28"/>
          <w:szCs w:val="28"/>
          <w:lang w:eastAsia="zh-HK"/>
        </w:rPr>
        <w:t>請務必檢視個人課表</w:t>
      </w:r>
      <w:r w:rsidR="0020362A">
        <w:rPr>
          <w:rFonts w:ascii="標楷體" w:eastAsia="標楷體" w:hAnsi="標楷體" w:hint="eastAsia"/>
          <w:sz w:val="28"/>
          <w:szCs w:val="28"/>
        </w:rPr>
        <w:t>，</w:t>
      </w:r>
      <w:r w:rsidR="0020362A">
        <w:rPr>
          <w:rFonts w:ascii="標楷體" w:eastAsia="標楷體" w:hAnsi="標楷體" w:hint="eastAsia"/>
          <w:sz w:val="28"/>
          <w:szCs w:val="28"/>
          <w:lang w:eastAsia="zh-HK"/>
        </w:rPr>
        <w:t>是否有已申請抵免之課程</w:t>
      </w:r>
      <w:r w:rsidR="0020362A">
        <w:rPr>
          <w:rFonts w:ascii="標楷體" w:eastAsia="標楷體" w:hAnsi="標楷體" w:hint="eastAsia"/>
          <w:sz w:val="28"/>
          <w:szCs w:val="28"/>
        </w:rPr>
        <w:t>，</w:t>
      </w:r>
      <w:r w:rsidR="0020362A">
        <w:rPr>
          <w:rFonts w:ascii="標楷體" w:eastAsia="標楷體" w:hAnsi="標楷體" w:hint="eastAsia"/>
          <w:sz w:val="28"/>
          <w:szCs w:val="28"/>
          <w:lang w:eastAsia="zh-HK"/>
        </w:rPr>
        <w:t>未退課者請於第一階段選課結束前至教務組處理</w:t>
      </w:r>
      <w:r w:rsidR="0020362A">
        <w:rPr>
          <w:rFonts w:ascii="標楷體" w:eastAsia="標楷體" w:hAnsi="標楷體" w:hint="eastAsia"/>
          <w:sz w:val="28"/>
          <w:szCs w:val="28"/>
        </w:rPr>
        <w:t>。</w:t>
      </w:r>
    </w:p>
    <w:p w:rsidR="00F81A00" w:rsidRPr="0020362A" w:rsidRDefault="00F81A00" w:rsidP="00F81A00">
      <w:pPr>
        <w:numPr>
          <w:ilvl w:val="0"/>
          <w:numId w:val="3"/>
        </w:numPr>
        <w:tabs>
          <w:tab w:val="left" w:pos="5130"/>
        </w:tabs>
        <w:snapToGrid w:val="0"/>
        <w:spacing w:afterLines="20" w:after="72" w:line="360" w:lineRule="exact"/>
        <w:ind w:leftChars="295" w:left="1164" w:hangingChars="163" w:hanging="456"/>
        <w:jc w:val="both"/>
        <w:rPr>
          <w:rFonts w:ascii="標楷體" w:eastAsia="標楷體" w:hAnsi="標楷體"/>
          <w:sz w:val="28"/>
          <w:szCs w:val="28"/>
        </w:rPr>
      </w:pPr>
      <w:r w:rsidRPr="0020362A">
        <w:rPr>
          <w:rFonts w:ascii="標楷體" w:eastAsia="標楷體" w:hAnsi="標楷體" w:hint="eastAsia"/>
          <w:sz w:val="28"/>
          <w:szCs w:val="28"/>
        </w:rPr>
        <w:t xml:space="preserve"> 學生加、退選科目應於規定期限內完成，請務必於加退選結束前再次確認個人選課資料是否正確，逾期不予受理。</w:t>
      </w:r>
    </w:p>
    <w:p w:rsidR="00F81A00" w:rsidRPr="0020362A" w:rsidRDefault="00F81A00" w:rsidP="00F81A00">
      <w:pPr>
        <w:numPr>
          <w:ilvl w:val="0"/>
          <w:numId w:val="12"/>
        </w:numPr>
        <w:tabs>
          <w:tab w:val="left" w:pos="851"/>
        </w:tabs>
        <w:snapToGrid w:val="0"/>
        <w:spacing w:afterLines="20" w:after="72" w:line="360" w:lineRule="exact"/>
        <w:outlineLvl w:val="1"/>
        <w:rPr>
          <w:rFonts w:ascii="標楷體" w:eastAsia="標楷體" w:hAnsi="標楷體"/>
          <w:sz w:val="28"/>
          <w:szCs w:val="28"/>
        </w:rPr>
      </w:pPr>
      <w:r w:rsidRPr="0020362A">
        <w:rPr>
          <w:rFonts w:ascii="標楷體" w:eastAsia="標楷體" w:hAnsi="標楷體" w:hint="eastAsia"/>
          <w:sz w:val="28"/>
          <w:szCs w:val="28"/>
        </w:rPr>
        <w:t>選課後</w:t>
      </w:r>
    </w:p>
    <w:p w:rsidR="00F81A00" w:rsidRPr="0020362A" w:rsidRDefault="00F81A00" w:rsidP="00F81A00">
      <w:pPr>
        <w:numPr>
          <w:ilvl w:val="0"/>
          <w:numId w:val="3"/>
        </w:numPr>
        <w:tabs>
          <w:tab w:val="left" w:pos="5130"/>
        </w:tabs>
        <w:snapToGrid w:val="0"/>
        <w:spacing w:afterLines="20" w:after="72" w:line="360" w:lineRule="exact"/>
        <w:ind w:leftChars="295" w:left="1164" w:hangingChars="163" w:hanging="456"/>
        <w:jc w:val="both"/>
        <w:rPr>
          <w:rFonts w:ascii="標楷體" w:eastAsia="標楷體" w:hAnsi="標楷體"/>
          <w:sz w:val="28"/>
          <w:szCs w:val="28"/>
        </w:rPr>
      </w:pPr>
      <w:r w:rsidRPr="0020362A">
        <w:rPr>
          <w:rFonts w:ascii="標楷體" w:eastAsia="標楷體" w:hAnsi="標楷體" w:hint="eastAsia"/>
          <w:sz w:val="28"/>
          <w:szCs w:val="28"/>
        </w:rPr>
        <w:t xml:space="preserve"> 學校不寄發繳費單，請同學自行至學生資訊系統列印</w:t>
      </w:r>
      <w:r w:rsidR="00EE092F" w:rsidRPr="0020362A">
        <w:rPr>
          <w:rFonts w:ascii="標楷體" w:eastAsia="標楷體" w:hAnsi="標楷體" w:hint="eastAsia"/>
          <w:sz w:val="28"/>
          <w:szCs w:val="28"/>
        </w:rPr>
        <w:t>11</w:t>
      </w:r>
      <w:r w:rsidR="00CE02F1" w:rsidRPr="0020362A">
        <w:rPr>
          <w:rFonts w:ascii="標楷體" w:eastAsia="標楷體" w:hAnsi="標楷體" w:hint="eastAsia"/>
          <w:sz w:val="28"/>
          <w:szCs w:val="28"/>
        </w:rPr>
        <w:t>3</w:t>
      </w:r>
      <w:r w:rsidRPr="0020362A">
        <w:rPr>
          <w:rFonts w:ascii="標楷體" w:eastAsia="標楷體" w:hAnsi="標楷體" w:hint="eastAsia"/>
          <w:sz w:val="28"/>
          <w:szCs w:val="28"/>
        </w:rPr>
        <w:t>-1</w:t>
      </w:r>
      <w:r w:rsidRPr="0020362A">
        <w:rPr>
          <w:rFonts w:ascii="標楷體" w:eastAsia="標楷體" w:hAnsi="標楷體" w:hint="eastAsia"/>
          <w:sz w:val="28"/>
          <w:szCs w:val="28"/>
          <w:lang w:eastAsia="zh-HK"/>
        </w:rPr>
        <w:t>學期</w:t>
      </w:r>
      <w:r w:rsidRPr="0020362A">
        <w:rPr>
          <w:rFonts w:ascii="標楷體" w:eastAsia="標楷體" w:hAnsi="標楷體" w:hint="eastAsia"/>
          <w:sz w:val="28"/>
          <w:szCs w:val="28"/>
        </w:rPr>
        <w:t>繳費單。</w:t>
      </w:r>
    </w:p>
    <w:p w:rsidR="00000B0E" w:rsidRPr="0020362A" w:rsidRDefault="00F81A00" w:rsidP="00F81A00">
      <w:pPr>
        <w:numPr>
          <w:ilvl w:val="0"/>
          <w:numId w:val="3"/>
        </w:numPr>
        <w:tabs>
          <w:tab w:val="left" w:pos="5130"/>
        </w:tabs>
        <w:snapToGrid w:val="0"/>
        <w:spacing w:afterLines="20" w:after="72" w:line="360" w:lineRule="exact"/>
        <w:ind w:leftChars="295" w:left="1164" w:hangingChars="163" w:hanging="456"/>
        <w:jc w:val="both"/>
        <w:rPr>
          <w:rFonts w:ascii="標楷體" w:eastAsia="標楷體" w:hAnsi="標楷體"/>
          <w:sz w:val="28"/>
          <w:szCs w:val="28"/>
        </w:rPr>
      </w:pPr>
      <w:r w:rsidRPr="0020362A">
        <w:rPr>
          <w:rFonts w:ascii="標楷體" w:eastAsia="標楷體" w:hAnsi="標楷體" w:hint="eastAsia"/>
          <w:sz w:val="28"/>
          <w:szCs w:val="28"/>
        </w:rPr>
        <w:t xml:space="preserve"> </w:t>
      </w:r>
      <w:bookmarkEnd w:id="1"/>
      <w:r w:rsidR="00EE092F" w:rsidRPr="0020362A">
        <w:rPr>
          <w:rFonts w:ascii="標楷體" w:eastAsia="標楷體" w:hAnsi="標楷體" w:hint="eastAsia"/>
          <w:sz w:val="28"/>
          <w:szCs w:val="28"/>
        </w:rPr>
        <w:t>11</w:t>
      </w:r>
      <w:r w:rsidR="00CE02F1" w:rsidRPr="0020362A">
        <w:rPr>
          <w:rFonts w:ascii="標楷體" w:eastAsia="標楷體" w:hAnsi="標楷體" w:hint="eastAsia"/>
          <w:sz w:val="28"/>
          <w:szCs w:val="28"/>
        </w:rPr>
        <w:t>3</w:t>
      </w:r>
      <w:r w:rsidR="00DC436E" w:rsidRPr="0020362A">
        <w:rPr>
          <w:rFonts w:ascii="標楷體" w:eastAsia="標楷體" w:hAnsi="標楷體" w:hint="eastAsia"/>
          <w:sz w:val="28"/>
          <w:szCs w:val="28"/>
        </w:rPr>
        <w:t>-</w:t>
      </w:r>
      <w:r w:rsidR="00AF6A1E" w:rsidRPr="0020362A">
        <w:rPr>
          <w:rFonts w:ascii="標楷體" w:eastAsia="標楷體" w:hAnsi="標楷體" w:hint="eastAsia"/>
          <w:sz w:val="28"/>
          <w:szCs w:val="28"/>
        </w:rPr>
        <w:t>1</w:t>
      </w:r>
      <w:r w:rsidR="00AF415F" w:rsidRPr="0020362A">
        <w:rPr>
          <w:rFonts w:ascii="標楷體" w:eastAsia="標楷體" w:hAnsi="標楷體" w:hint="eastAsia"/>
          <w:sz w:val="28"/>
          <w:szCs w:val="28"/>
        </w:rPr>
        <w:t>學期學雜費繳費單，</w:t>
      </w:r>
      <w:r w:rsidR="00EE092F" w:rsidRPr="0020362A">
        <w:rPr>
          <w:rFonts w:ascii="標楷體" w:eastAsia="標楷體" w:hAnsi="標楷體" w:hint="eastAsia"/>
          <w:sz w:val="28"/>
          <w:szCs w:val="28"/>
        </w:rPr>
        <w:t>11</w:t>
      </w:r>
      <w:r w:rsidR="00CE02F1" w:rsidRPr="0020362A">
        <w:rPr>
          <w:rFonts w:ascii="標楷體" w:eastAsia="標楷體" w:hAnsi="標楷體" w:hint="eastAsia"/>
          <w:sz w:val="28"/>
          <w:szCs w:val="28"/>
        </w:rPr>
        <w:t>3</w:t>
      </w:r>
      <w:r w:rsidR="00F45FDB" w:rsidRPr="0020362A">
        <w:rPr>
          <w:rFonts w:ascii="標楷體" w:eastAsia="標楷體" w:hAnsi="標楷體" w:hint="eastAsia"/>
          <w:sz w:val="28"/>
          <w:szCs w:val="28"/>
        </w:rPr>
        <w:t>/</w:t>
      </w:r>
      <w:r w:rsidR="00776B05" w:rsidRPr="0020362A">
        <w:rPr>
          <w:rFonts w:ascii="標楷體" w:eastAsia="標楷體" w:hAnsi="標楷體" w:hint="eastAsia"/>
          <w:sz w:val="28"/>
          <w:szCs w:val="28"/>
        </w:rPr>
        <w:t>7</w:t>
      </w:r>
      <w:r w:rsidR="004F5CBF" w:rsidRPr="0020362A">
        <w:rPr>
          <w:rFonts w:ascii="標楷體" w:eastAsia="標楷體" w:hAnsi="標楷體" w:hint="eastAsia"/>
          <w:sz w:val="28"/>
          <w:szCs w:val="28"/>
        </w:rPr>
        <w:t>/</w:t>
      </w:r>
      <w:r w:rsidR="00CE02F1" w:rsidRPr="0020362A">
        <w:rPr>
          <w:rFonts w:ascii="標楷體" w:eastAsia="標楷體" w:hAnsi="標楷體" w:hint="eastAsia"/>
          <w:sz w:val="28"/>
          <w:szCs w:val="28"/>
        </w:rPr>
        <w:t>31</w:t>
      </w:r>
      <w:r w:rsidR="00AF415F" w:rsidRPr="0020362A">
        <w:rPr>
          <w:rFonts w:ascii="標楷體" w:eastAsia="標楷體" w:hAnsi="標楷體" w:hint="eastAsia"/>
          <w:sz w:val="28"/>
          <w:szCs w:val="28"/>
        </w:rPr>
        <w:t>(</w:t>
      </w:r>
      <w:r w:rsidR="00CE02F1" w:rsidRPr="0020362A">
        <w:rPr>
          <w:rFonts w:ascii="標楷體" w:eastAsia="標楷體" w:hAnsi="標楷體" w:hint="eastAsia"/>
          <w:sz w:val="28"/>
          <w:szCs w:val="28"/>
          <w:lang w:eastAsia="zh-HK"/>
        </w:rPr>
        <w:t>三</w:t>
      </w:r>
      <w:r w:rsidR="00AF415F" w:rsidRPr="0020362A">
        <w:rPr>
          <w:rFonts w:ascii="標楷體" w:eastAsia="標楷體" w:hAnsi="標楷體" w:hint="eastAsia"/>
          <w:sz w:val="28"/>
          <w:szCs w:val="28"/>
        </w:rPr>
        <w:t>)起</w:t>
      </w:r>
      <w:r w:rsidR="009F4BA1" w:rsidRPr="0020362A">
        <w:rPr>
          <w:rFonts w:ascii="標楷體" w:eastAsia="標楷體" w:hAnsi="標楷體" w:hint="eastAsia"/>
          <w:sz w:val="28"/>
          <w:szCs w:val="28"/>
        </w:rPr>
        <w:t>可於</w:t>
      </w:r>
      <w:r w:rsidR="00AF415F" w:rsidRPr="0020362A">
        <w:rPr>
          <w:rFonts w:ascii="標楷體" w:eastAsia="標楷體" w:hAnsi="標楷體" w:hint="eastAsia"/>
          <w:sz w:val="28"/>
          <w:szCs w:val="28"/>
        </w:rPr>
        <w:t>學生資訊系統列印</w:t>
      </w:r>
      <w:r w:rsidR="009F4BA1" w:rsidRPr="0020362A">
        <w:rPr>
          <w:rFonts w:ascii="標楷體" w:eastAsia="標楷體" w:hAnsi="標楷體" w:hint="eastAsia"/>
          <w:sz w:val="28"/>
          <w:szCs w:val="28"/>
        </w:rPr>
        <w:t>。</w:t>
      </w:r>
      <w:r w:rsidR="00000B0E" w:rsidRPr="0020362A">
        <w:rPr>
          <w:rFonts w:ascii="標楷體" w:eastAsia="標楷體" w:hAnsi="標楷體" w:hint="eastAsia"/>
          <w:sz w:val="28"/>
          <w:szCs w:val="28"/>
        </w:rPr>
        <w:t>第二階段選</w:t>
      </w:r>
      <w:r w:rsidR="00C94532" w:rsidRPr="0020362A">
        <w:rPr>
          <w:rFonts w:ascii="標楷體" w:eastAsia="標楷體" w:hAnsi="標楷體" w:hint="eastAsia"/>
          <w:sz w:val="28"/>
          <w:szCs w:val="28"/>
        </w:rPr>
        <w:t>課</w:t>
      </w:r>
      <w:r w:rsidR="00AF415F" w:rsidRPr="0020362A">
        <w:rPr>
          <w:rFonts w:ascii="標楷體" w:eastAsia="標楷體" w:hAnsi="標楷體" w:hint="eastAsia"/>
          <w:sz w:val="28"/>
          <w:szCs w:val="28"/>
        </w:rPr>
        <w:t>後，</w:t>
      </w:r>
      <w:r w:rsidR="00000B0E" w:rsidRPr="0020362A">
        <w:rPr>
          <w:rFonts w:ascii="標楷體" w:eastAsia="標楷體" w:hAnsi="標楷體" w:hint="eastAsia"/>
          <w:sz w:val="28"/>
          <w:szCs w:val="28"/>
        </w:rPr>
        <w:t>請</w:t>
      </w:r>
      <w:r w:rsidR="00AF415F" w:rsidRPr="0020362A">
        <w:rPr>
          <w:rFonts w:ascii="標楷體" w:eastAsia="標楷體" w:hAnsi="標楷體" w:hint="eastAsia"/>
          <w:sz w:val="28"/>
          <w:szCs w:val="28"/>
        </w:rPr>
        <w:t>同學</w:t>
      </w:r>
      <w:r w:rsidR="00000B0E" w:rsidRPr="0020362A">
        <w:rPr>
          <w:rFonts w:ascii="標楷體" w:eastAsia="標楷體" w:hAnsi="標楷體" w:hint="eastAsia"/>
          <w:sz w:val="28"/>
          <w:szCs w:val="28"/>
        </w:rPr>
        <w:t>於</w:t>
      </w:r>
      <w:r w:rsidR="00CE02F1" w:rsidRPr="0020362A">
        <w:rPr>
          <w:rFonts w:ascii="標楷體" w:eastAsia="標楷體" w:hAnsi="標楷體" w:hint="eastAsia"/>
          <w:sz w:val="28"/>
          <w:szCs w:val="28"/>
        </w:rPr>
        <w:t>113</w:t>
      </w:r>
      <w:r w:rsidR="00FE08FA" w:rsidRPr="0020362A">
        <w:rPr>
          <w:rFonts w:ascii="標楷體" w:eastAsia="標楷體" w:hAnsi="標楷體" w:hint="eastAsia"/>
          <w:sz w:val="28"/>
          <w:szCs w:val="28"/>
        </w:rPr>
        <w:t>/10/</w:t>
      </w:r>
      <w:r w:rsidR="00CE02F1" w:rsidRPr="0020362A">
        <w:rPr>
          <w:rFonts w:ascii="標楷體" w:eastAsia="標楷體" w:hAnsi="標楷體" w:hint="eastAsia"/>
          <w:sz w:val="28"/>
          <w:szCs w:val="28"/>
        </w:rPr>
        <w:t>11</w:t>
      </w:r>
      <w:r w:rsidR="00000B0E" w:rsidRPr="0020362A">
        <w:rPr>
          <w:rFonts w:ascii="標楷體" w:eastAsia="標楷體" w:hAnsi="標楷體" w:hint="eastAsia"/>
          <w:sz w:val="28"/>
          <w:szCs w:val="28"/>
        </w:rPr>
        <w:t>(</w:t>
      </w:r>
      <w:r w:rsidR="00FE08FA" w:rsidRPr="0020362A">
        <w:rPr>
          <w:rFonts w:ascii="標楷體" w:eastAsia="標楷體" w:hAnsi="標楷體" w:hint="eastAsia"/>
          <w:sz w:val="28"/>
          <w:szCs w:val="28"/>
          <w:lang w:eastAsia="zh-HK"/>
        </w:rPr>
        <w:t>五</w:t>
      </w:r>
      <w:r w:rsidR="00000B0E" w:rsidRPr="0020362A">
        <w:rPr>
          <w:rFonts w:ascii="標楷體" w:eastAsia="標楷體" w:hAnsi="標楷體" w:hint="eastAsia"/>
          <w:sz w:val="28"/>
          <w:szCs w:val="28"/>
        </w:rPr>
        <w:t>)後自行上網</w:t>
      </w:r>
      <w:r w:rsidR="00AF415F" w:rsidRPr="0020362A">
        <w:rPr>
          <w:rFonts w:ascii="標楷體" w:eastAsia="標楷體" w:hAnsi="標楷體" w:hint="eastAsia"/>
          <w:sz w:val="28"/>
          <w:szCs w:val="28"/>
        </w:rPr>
        <w:t>確認是否需要補繳學雜費，應補繳者請自行</w:t>
      </w:r>
      <w:r w:rsidR="00000B0E" w:rsidRPr="0020362A">
        <w:rPr>
          <w:rFonts w:ascii="標楷體" w:eastAsia="標楷體" w:hAnsi="標楷體" w:hint="eastAsia"/>
          <w:sz w:val="28"/>
          <w:szCs w:val="28"/>
        </w:rPr>
        <w:t>列印繳費單，並於</w:t>
      </w:r>
      <w:r w:rsidR="00EE092F" w:rsidRPr="0020362A">
        <w:rPr>
          <w:rFonts w:ascii="標楷體" w:eastAsia="標楷體" w:hAnsi="標楷體" w:hint="eastAsia"/>
          <w:sz w:val="28"/>
          <w:szCs w:val="28"/>
        </w:rPr>
        <w:t>11</w:t>
      </w:r>
      <w:r w:rsidR="00CE02F1" w:rsidRPr="0020362A">
        <w:rPr>
          <w:rFonts w:ascii="標楷體" w:eastAsia="標楷體" w:hAnsi="標楷體" w:hint="eastAsia"/>
          <w:sz w:val="28"/>
          <w:szCs w:val="28"/>
        </w:rPr>
        <w:t>3/10/2</w:t>
      </w:r>
      <w:r w:rsidR="00D92A20" w:rsidRPr="0020362A">
        <w:rPr>
          <w:rFonts w:ascii="標楷體" w:eastAsia="標楷體" w:hAnsi="標楷體" w:hint="eastAsia"/>
          <w:sz w:val="28"/>
          <w:szCs w:val="28"/>
        </w:rPr>
        <w:t>0</w:t>
      </w:r>
      <w:r w:rsidR="00000B0E" w:rsidRPr="0020362A">
        <w:rPr>
          <w:rFonts w:ascii="標楷體" w:eastAsia="標楷體" w:hAnsi="標楷體" w:hint="eastAsia"/>
          <w:sz w:val="28"/>
          <w:szCs w:val="28"/>
        </w:rPr>
        <w:t>(</w:t>
      </w:r>
      <w:r w:rsidR="00E85603" w:rsidRPr="0020362A">
        <w:rPr>
          <w:rFonts w:ascii="標楷體" w:eastAsia="標楷體" w:hAnsi="標楷體" w:hint="eastAsia"/>
          <w:sz w:val="28"/>
          <w:szCs w:val="28"/>
          <w:lang w:eastAsia="zh-HK"/>
        </w:rPr>
        <w:t>日</w:t>
      </w:r>
      <w:r w:rsidR="00000B0E" w:rsidRPr="0020362A">
        <w:rPr>
          <w:rFonts w:ascii="標楷體" w:eastAsia="標楷體" w:hAnsi="標楷體" w:hint="eastAsia"/>
          <w:sz w:val="28"/>
          <w:szCs w:val="28"/>
        </w:rPr>
        <w:t>)</w:t>
      </w:r>
      <w:r w:rsidR="001670D5" w:rsidRPr="0020362A">
        <w:rPr>
          <w:rFonts w:ascii="標楷體" w:eastAsia="標楷體" w:hAnsi="標楷體" w:hint="eastAsia"/>
          <w:sz w:val="28"/>
          <w:szCs w:val="28"/>
        </w:rPr>
        <w:t>前</w:t>
      </w:r>
      <w:r w:rsidR="00000B0E" w:rsidRPr="0020362A">
        <w:rPr>
          <w:rFonts w:ascii="標楷體" w:eastAsia="標楷體" w:hAnsi="標楷體" w:hint="eastAsia"/>
          <w:sz w:val="28"/>
          <w:szCs w:val="28"/>
        </w:rPr>
        <w:t>繳清。</w:t>
      </w:r>
    </w:p>
    <w:p w:rsidR="00000B0E" w:rsidRPr="0020362A" w:rsidRDefault="00D56188" w:rsidP="00D56188">
      <w:pPr>
        <w:numPr>
          <w:ilvl w:val="0"/>
          <w:numId w:val="3"/>
        </w:numPr>
        <w:tabs>
          <w:tab w:val="left" w:pos="5130"/>
        </w:tabs>
        <w:snapToGrid w:val="0"/>
        <w:spacing w:afterLines="20" w:after="72" w:line="360" w:lineRule="exact"/>
        <w:ind w:leftChars="295" w:left="1164" w:hangingChars="163" w:hanging="456"/>
        <w:jc w:val="both"/>
        <w:rPr>
          <w:rFonts w:ascii="標楷體" w:eastAsia="標楷體" w:hAnsi="標楷體"/>
          <w:sz w:val="28"/>
          <w:szCs w:val="28"/>
        </w:rPr>
      </w:pPr>
      <w:r w:rsidRPr="0020362A">
        <w:rPr>
          <w:rFonts w:ascii="標楷體" w:eastAsia="標楷體" w:hAnsi="標楷體" w:hint="eastAsia"/>
          <w:sz w:val="28"/>
          <w:szCs w:val="28"/>
        </w:rPr>
        <w:t xml:space="preserve"> </w:t>
      </w:r>
      <w:r w:rsidR="00000B0E" w:rsidRPr="0020362A">
        <w:rPr>
          <w:rFonts w:ascii="標楷體" w:eastAsia="標楷體" w:hAnsi="標楷體" w:hint="eastAsia"/>
          <w:sz w:val="28"/>
          <w:szCs w:val="28"/>
        </w:rPr>
        <w:t>加退選後不得以任何理由要求退選或加選課程，惟因情況特殊，經申請許可者，可在</w:t>
      </w:r>
      <w:r w:rsidR="00EE092F" w:rsidRPr="0020362A">
        <w:rPr>
          <w:rFonts w:ascii="標楷體" w:eastAsia="標楷體" w:hAnsi="標楷體" w:hint="eastAsia"/>
          <w:sz w:val="28"/>
          <w:szCs w:val="28"/>
        </w:rPr>
        <w:t>11</w:t>
      </w:r>
      <w:r w:rsidR="00CE02F1" w:rsidRPr="0020362A">
        <w:rPr>
          <w:rFonts w:ascii="標楷體" w:eastAsia="標楷體" w:hAnsi="標楷體" w:hint="eastAsia"/>
          <w:sz w:val="28"/>
          <w:szCs w:val="28"/>
        </w:rPr>
        <w:t>3</w:t>
      </w:r>
      <w:r w:rsidR="00C879BE" w:rsidRPr="0020362A">
        <w:rPr>
          <w:rFonts w:ascii="標楷體" w:eastAsia="標楷體" w:hAnsi="標楷體" w:hint="eastAsia"/>
          <w:sz w:val="28"/>
          <w:szCs w:val="28"/>
        </w:rPr>
        <w:t>/9</w:t>
      </w:r>
      <w:r w:rsidR="00D529FA" w:rsidRPr="0020362A">
        <w:rPr>
          <w:rFonts w:ascii="標楷體" w:eastAsia="標楷體" w:hAnsi="標楷體" w:hint="eastAsia"/>
          <w:sz w:val="28"/>
          <w:szCs w:val="28"/>
        </w:rPr>
        <w:t>/</w:t>
      </w:r>
      <w:r w:rsidR="00CE02F1" w:rsidRPr="0020362A">
        <w:rPr>
          <w:rFonts w:ascii="標楷體" w:eastAsia="標楷體" w:hAnsi="標楷體" w:hint="eastAsia"/>
          <w:sz w:val="28"/>
          <w:szCs w:val="28"/>
        </w:rPr>
        <w:t>23</w:t>
      </w:r>
      <w:r w:rsidR="00000B0E" w:rsidRPr="0020362A">
        <w:rPr>
          <w:rFonts w:ascii="標楷體" w:eastAsia="標楷體" w:hAnsi="標楷體" w:hint="eastAsia"/>
          <w:sz w:val="28"/>
          <w:szCs w:val="28"/>
        </w:rPr>
        <w:t>(</w:t>
      </w:r>
      <w:r w:rsidR="00FE08FA" w:rsidRPr="0020362A">
        <w:rPr>
          <w:rFonts w:ascii="標楷體" w:eastAsia="標楷體" w:hAnsi="標楷體" w:hint="eastAsia"/>
          <w:sz w:val="28"/>
          <w:szCs w:val="28"/>
          <w:lang w:eastAsia="zh-HK"/>
        </w:rPr>
        <w:t>一</w:t>
      </w:r>
      <w:r w:rsidR="00000B0E" w:rsidRPr="0020362A">
        <w:rPr>
          <w:rFonts w:ascii="標楷體" w:eastAsia="標楷體" w:hAnsi="標楷體" w:hint="eastAsia"/>
          <w:sz w:val="28"/>
          <w:szCs w:val="28"/>
        </w:rPr>
        <w:t>)</w:t>
      </w:r>
      <w:r w:rsidR="00396A1D" w:rsidRPr="0020362A">
        <w:rPr>
          <w:rFonts w:ascii="標楷體" w:eastAsia="標楷體" w:hAnsi="標楷體" w:hint="eastAsia"/>
          <w:sz w:val="28"/>
          <w:szCs w:val="28"/>
        </w:rPr>
        <w:t>前</w:t>
      </w:r>
      <w:r w:rsidR="00000B0E" w:rsidRPr="0020362A">
        <w:rPr>
          <w:rFonts w:ascii="標楷體" w:eastAsia="標楷體" w:hAnsi="標楷體" w:hint="eastAsia"/>
          <w:sz w:val="28"/>
          <w:szCs w:val="28"/>
        </w:rPr>
        <w:t>為之。</w:t>
      </w:r>
    </w:p>
    <w:p w:rsidR="00000B0E" w:rsidRPr="0020362A" w:rsidRDefault="00D56188" w:rsidP="00D56188">
      <w:pPr>
        <w:numPr>
          <w:ilvl w:val="0"/>
          <w:numId w:val="3"/>
        </w:numPr>
        <w:tabs>
          <w:tab w:val="left" w:pos="5130"/>
        </w:tabs>
        <w:snapToGrid w:val="0"/>
        <w:spacing w:afterLines="20" w:after="72" w:line="360" w:lineRule="exact"/>
        <w:ind w:leftChars="295" w:left="1164" w:hangingChars="163" w:hanging="456"/>
        <w:jc w:val="both"/>
        <w:rPr>
          <w:rFonts w:ascii="標楷體" w:eastAsia="標楷體" w:hAnsi="標楷體"/>
          <w:sz w:val="28"/>
          <w:szCs w:val="28"/>
        </w:rPr>
      </w:pPr>
      <w:r w:rsidRPr="0020362A">
        <w:rPr>
          <w:rFonts w:ascii="標楷體" w:eastAsia="標楷體" w:hAnsi="標楷體" w:hint="eastAsia"/>
          <w:sz w:val="28"/>
          <w:szCs w:val="28"/>
        </w:rPr>
        <w:t xml:space="preserve"> </w:t>
      </w:r>
      <w:r w:rsidR="00000B0E" w:rsidRPr="0020362A">
        <w:rPr>
          <w:rFonts w:ascii="標楷體" w:eastAsia="標楷體" w:hAnsi="標楷體" w:hint="eastAsia"/>
          <w:sz w:val="28"/>
          <w:szCs w:val="28"/>
        </w:rPr>
        <w:t>選課完畢後請務必再次查詢所選之</w:t>
      </w:r>
      <w:r w:rsidR="009F4BA1" w:rsidRPr="0020362A">
        <w:rPr>
          <w:rFonts w:ascii="標楷體" w:eastAsia="標楷體" w:hAnsi="標楷體" w:hint="eastAsia"/>
          <w:sz w:val="28"/>
          <w:szCs w:val="28"/>
        </w:rPr>
        <w:t>科</w:t>
      </w:r>
      <w:r w:rsidR="00000B0E" w:rsidRPr="0020362A">
        <w:rPr>
          <w:rFonts w:ascii="標楷體" w:eastAsia="標楷體" w:hAnsi="標楷體" w:hint="eastAsia"/>
          <w:sz w:val="28"/>
          <w:szCs w:val="28"/>
        </w:rPr>
        <w:t>目是否正確，以免事後造成不必要之困擾，若因個人因素損失權益請自行負責。</w:t>
      </w:r>
    </w:p>
    <w:p w:rsidR="00D56188" w:rsidRPr="0020362A" w:rsidRDefault="00D56188" w:rsidP="00EB7939">
      <w:pPr>
        <w:widowControl/>
        <w:numPr>
          <w:ilvl w:val="0"/>
          <w:numId w:val="3"/>
        </w:numPr>
        <w:tabs>
          <w:tab w:val="left" w:pos="5130"/>
        </w:tabs>
        <w:snapToGrid w:val="0"/>
        <w:spacing w:afterLines="20" w:after="72" w:line="360" w:lineRule="exact"/>
        <w:ind w:leftChars="295" w:left="1164" w:hangingChars="163" w:hanging="456"/>
        <w:jc w:val="both"/>
        <w:rPr>
          <w:rFonts w:ascii="標楷體" w:eastAsia="標楷體" w:hAnsi="標楷體"/>
          <w:sz w:val="28"/>
          <w:szCs w:val="28"/>
        </w:rPr>
      </w:pPr>
      <w:r w:rsidRPr="0020362A">
        <w:rPr>
          <w:rFonts w:ascii="標楷體" w:eastAsia="標楷體" w:hAnsi="標楷體" w:hint="eastAsia"/>
          <w:sz w:val="28"/>
          <w:szCs w:val="28"/>
        </w:rPr>
        <w:t xml:space="preserve"> </w:t>
      </w:r>
      <w:r w:rsidR="00000B0E" w:rsidRPr="0020362A">
        <w:rPr>
          <w:rFonts w:ascii="標楷體" w:eastAsia="標楷體" w:hAnsi="標楷體" w:hint="eastAsia"/>
          <w:sz w:val="28"/>
          <w:szCs w:val="28"/>
        </w:rPr>
        <w:t>其餘未盡事宜依學則及選課相關辦法辦理。</w:t>
      </w:r>
    </w:p>
    <w:p w:rsidR="00F81A00" w:rsidRDefault="00F81A00" w:rsidP="00F81A00">
      <w:pPr>
        <w:widowControl/>
        <w:tabs>
          <w:tab w:val="left" w:pos="5130"/>
        </w:tabs>
        <w:snapToGrid w:val="0"/>
        <w:spacing w:afterLines="20" w:after="72" w:line="360" w:lineRule="exact"/>
        <w:jc w:val="both"/>
        <w:rPr>
          <w:rFonts w:ascii="標楷體" w:eastAsia="標楷體" w:hAnsi="標楷體"/>
          <w:spacing w:val="-10"/>
          <w:sz w:val="28"/>
          <w:szCs w:val="28"/>
        </w:rPr>
      </w:pPr>
    </w:p>
    <w:p w:rsidR="00F81A00" w:rsidRDefault="00F81A00" w:rsidP="00F81A00">
      <w:pPr>
        <w:widowControl/>
        <w:tabs>
          <w:tab w:val="left" w:pos="5130"/>
        </w:tabs>
        <w:snapToGrid w:val="0"/>
        <w:spacing w:afterLines="20" w:after="72" w:line="360" w:lineRule="exact"/>
        <w:jc w:val="both"/>
        <w:rPr>
          <w:rFonts w:ascii="標楷體" w:eastAsia="標楷體" w:hAnsi="標楷體"/>
          <w:spacing w:val="-10"/>
          <w:sz w:val="28"/>
          <w:szCs w:val="28"/>
        </w:rPr>
      </w:pPr>
    </w:p>
    <w:p w:rsidR="00CE02F1" w:rsidRDefault="00CE02F1" w:rsidP="00F81A00">
      <w:pPr>
        <w:widowControl/>
        <w:tabs>
          <w:tab w:val="left" w:pos="5130"/>
        </w:tabs>
        <w:snapToGrid w:val="0"/>
        <w:spacing w:afterLines="20" w:after="72" w:line="360" w:lineRule="exact"/>
        <w:jc w:val="both"/>
        <w:rPr>
          <w:rFonts w:ascii="標楷體" w:eastAsia="標楷體" w:hAnsi="標楷體"/>
          <w:spacing w:val="-10"/>
          <w:sz w:val="28"/>
          <w:szCs w:val="28"/>
        </w:rPr>
      </w:pPr>
    </w:p>
    <w:p w:rsidR="00CE02F1" w:rsidRDefault="00CE02F1" w:rsidP="00F81A00">
      <w:pPr>
        <w:widowControl/>
        <w:tabs>
          <w:tab w:val="left" w:pos="5130"/>
        </w:tabs>
        <w:snapToGrid w:val="0"/>
        <w:spacing w:afterLines="20" w:after="72" w:line="360" w:lineRule="exact"/>
        <w:jc w:val="both"/>
        <w:rPr>
          <w:rFonts w:ascii="標楷體" w:eastAsia="標楷體" w:hAnsi="標楷體"/>
          <w:spacing w:val="-10"/>
          <w:sz w:val="28"/>
          <w:szCs w:val="28"/>
        </w:rPr>
      </w:pPr>
    </w:p>
    <w:p w:rsidR="00CE02F1" w:rsidRDefault="00CE02F1" w:rsidP="00F81A00">
      <w:pPr>
        <w:widowControl/>
        <w:tabs>
          <w:tab w:val="left" w:pos="5130"/>
        </w:tabs>
        <w:snapToGrid w:val="0"/>
        <w:spacing w:afterLines="20" w:after="72" w:line="360" w:lineRule="exact"/>
        <w:jc w:val="both"/>
        <w:rPr>
          <w:rFonts w:ascii="標楷體" w:eastAsia="標楷體" w:hAnsi="標楷體"/>
          <w:spacing w:val="-10"/>
          <w:sz w:val="28"/>
          <w:szCs w:val="28"/>
        </w:rPr>
      </w:pPr>
    </w:p>
    <w:p w:rsidR="00F81A00" w:rsidRPr="005B05DF" w:rsidRDefault="00F81A00" w:rsidP="00F81A00">
      <w:pPr>
        <w:numPr>
          <w:ilvl w:val="0"/>
          <w:numId w:val="12"/>
        </w:numPr>
        <w:tabs>
          <w:tab w:val="clear" w:pos="720"/>
        </w:tabs>
        <w:snapToGrid w:val="0"/>
        <w:spacing w:beforeLines="50" w:before="180"/>
        <w:ind w:left="567" w:hanging="567"/>
        <w:outlineLvl w:val="1"/>
        <w:rPr>
          <w:rFonts w:ascii="標楷體" w:eastAsia="標楷體" w:hAnsi="標楷體"/>
          <w:b/>
          <w:color w:val="FF0000"/>
          <w:sz w:val="28"/>
          <w:szCs w:val="28"/>
        </w:rPr>
      </w:pPr>
      <w:r w:rsidRPr="005B05DF">
        <w:rPr>
          <w:rFonts w:ascii="標楷體" w:eastAsia="標楷體" w:hAnsi="標楷體" w:hint="eastAsia"/>
          <w:b/>
          <w:color w:val="FF0000"/>
          <w:sz w:val="28"/>
          <w:szCs w:val="28"/>
        </w:rPr>
        <w:lastRenderedPageBreak/>
        <w:t>登錄電子郵件信箱，確認是否需要更改密碼，請務必於選課前完成變更，若因未即時變更，延誤選課時效，請自負責任。</w:t>
      </w:r>
    </w:p>
    <w:p w:rsidR="00F81A00" w:rsidRDefault="00F81A00" w:rsidP="00F81A00">
      <w:pPr>
        <w:numPr>
          <w:ilvl w:val="0"/>
          <w:numId w:val="3"/>
        </w:numPr>
        <w:tabs>
          <w:tab w:val="left" w:pos="5130"/>
        </w:tabs>
        <w:snapToGrid w:val="0"/>
        <w:spacing w:line="360" w:lineRule="auto"/>
        <w:ind w:left="364" w:hangingChars="130" w:hanging="364"/>
        <w:jc w:val="both"/>
        <w:rPr>
          <w:rFonts w:eastAsia="標楷體"/>
          <w:sz w:val="28"/>
        </w:rPr>
      </w:pPr>
      <w:r>
        <w:rPr>
          <w:rFonts w:eastAsia="標楷體"/>
          <w:sz w:val="28"/>
        </w:rPr>
        <w:t>密碼</w:t>
      </w:r>
      <w:r>
        <w:rPr>
          <w:rFonts w:eastAsia="標楷體" w:hint="eastAsia"/>
          <w:sz w:val="28"/>
        </w:rPr>
        <w:t>修改程序</w:t>
      </w:r>
    </w:p>
    <w:p w:rsidR="00F81A00" w:rsidRDefault="00F81A00" w:rsidP="00F81A00">
      <w:pPr>
        <w:tabs>
          <w:tab w:val="left" w:pos="5130"/>
        </w:tabs>
        <w:snapToGrid w:val="0"/>
        <w:ind w:leftChars="178" w:left="710" w:hangingChars="101" w:hanging="283"/>
        <w:jc w:val="both"/>
        <w:rPr>
          <w:rFonts w:eastAsia="標楷體"/>
          <w:sz w:val="28"/>
        </w:rPr>
      </w:pPr>
      <w:r>
        <w:rPr>
          <w:rFonts w:eastAsia="標楷體" w:hint="eastAsia"/>
          <w:sz w:val="28"/>
        </w:rPr>
        <w:t>1.</w:t>
      </w:r>
      <w:r w:rsidRPr="00CD0778">
        <w:rPr>
          <w:rFonts w:eastAsia="標楷體"/>
          <w:sz w:val="28"/>
        </w:rPr>
        <w:t>於左側功能選單的「個人設定」中，展開「信箱安全」，點選「密碼設定」進入修改密碼的頁面。</w:t>
      </w:r>
    </w:p>
    <w:p w:rsidR="00F81A00" w:rsidRDefault="00F81A00" w:rsidP="00F81A00">
      <w:pPr>
        <w:tabs>
          <w:tab w:val="left" w:pos="5130"/>
        </w:tabs>
        <w:snapToGrid w:val="0"/>
        <w:ind w:leftChars="178" w:left="710" w:hangingChars="101" w:hanging="283"/>
        <w:jc w:val="both"/>
        <w:rPr>
          <w:rFonts w:eastAsia="標楷體"/>
          <w:sz w:val="28"/>
        </w:rPr>
      </w:pPr>
      <w:r>
        <w:rPr>
          <w:rFonts w:eastAsia="標楷體" w:hint="eastAsia"/>
          <w:noProof/>
          <w:sz w:val="28"/>
        </w:rPr>
        <w:drawing>
          <wp:anchor distT="0" distB="0" distL="114300" distR="114300" simplePos="0" relativeHeight="251668480" behindDoc="0" locked="0" layoutInCell="1" allowOverlap="1" wp14:anchorId="29ECEA89" wp14:editId="00EE41D2">
            <wp:simplePos x="0" y="0"/>
            <wp:positionH relativeFrom="column">
              <wp:posOffset>512329</wp:posOffset>
            </wp:positionH>
            <wp:positionV relativeFrom="paragraph">
              <wp:posOffset>2449195</wp:posOffset>
            </wp:positionV>
            <wp:extent cx="4377690" cy="1962785"/>
            <wp:effectExtent l="19050" t="19050" r="22860" b="18415"/>
            <wp:wrapTopAndBottom/>
            <wp:docPr id="5" name="圖片 5" descr="http://mail.cyu.edu.tw/help_v45.tw/images/10_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il.cyu.edu.tw/help_v45.tw/images/10_2_0.jpg"/>
                    <pic:cNvPicPr>
                      <a:picLocks noChangeAspect="1" noChangeArrowheads="1"/>
                    </pic:cNvPicPr>
                  </pic:nvPicPr>
                  <pic:blipFill>
                    <a:blip r:embed="rId9" cstate="print"/>
                    <a:srcRect/>
                    <a:stretch>
                      <a:fillRect/>
                    </a:stretch>
                  </pic:blipFill>
                  <pic:spPr bwMode="auto">
                    <a:xfrm>
                      <a:off x="0" y="0"/>
                      <a:ext cx="4377690" cy="1962785"/>
                    </a:xfrm>
                    <a:prstGeom prst="rect">
                      <a:avLst/>
                    </a:prstGeom>
                    <a:noFill/>
                    <a:ln w="9525" cmpd="sng">
                      <a:solidFill>
                        <a:schemeClr val="tx1"/>
                      </a:solidFill>
                      <a:miter lim="800000"/>
                      <a:headEnd/>
                      <a:tailEnd/>
                    </a:ln>
                    <a:effectLst>
                      <a:innerShdw blurRad="63500" dist="50800" dir="16200000">
                        <a:prstClr val="black">
                          <a:alpha val="50000"/>
                        </a:prstClr>
                      </a:innerShdw>
                    </a:effectLst>
                  </pic:spPr>
                </pic:pic>
              </a:graphicData>
            </a:graphic>
            <wp14:sizeRelH relativeFrom="margin">
              <wp14:pctWidth>0</wp14:pctWidth>
            </wp14:sizeRelH>
            <wp14:sizeRelV relativeFrom="margin">
              <wp14:pctHeight>0</wp14:pctHeight>
            </wp14:sizeRelV>
          </wp:anchor>
        </w:drawing>
      </w:r>
      <w:r>
        <w:rPr>
          <w:rFonts w:eastAsia="標楷體" w:hint="eastAsia"/>
          <w:noProof/>
          <w:sz w:val="28"/>
        </w:rPr>
        <w:drawing>
          <wp:anchor distT="0" distB="0" distL="114300" distR="114300" simplePos="0" relativeHeight="251667456" behindDoc="0" locked="0" layoutInCell="1" allowOverlap="1" wp14:anchorId="4F5FC3AB" wp14:editId="27E261AC">
            <wp:simplePos x="0" y="0"/>
            <wp:positionH relativeFrom="column">
              <wp:posOffset>512445</wp:posOffset>
            </wp:positionH>
            <wp:positionV relativeFrom="paragraph">
              <wp:posOffset>515620</wp:posOffset>
            </wp:positionV>
            <wp:extent cx="2194560" cy="1826260"/>
            <wp:effectExtent l="19050" t="19050" r="15240" b="21590"/>
            <wp:wrapTopAndBottom/>
            <wp:docPr id="4" name="圖片 4" descr="http://mail.cyu.edu.tw/help_v45.tw/images/10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il.cyu.edu.tw/help_v45.tw/images/10_2_1.jpg"/>
                    <pic:cNvPicPr>
                      <a:picLocks noChangeAspect="1" noChangeArrowheads="1"/>
                    </pic:cNvPicPr>
                  </pic:nvPicPr>
                  <pic:blipFill>
                    <a:blip r:embed="rId10" cstate="print"/>
                    <a:srcRect/>
                    <a:stretch>
                      <a:fillRect/>
                    </a:stretch>
                  </pic:blipFill>
                  <pic:spPr bwMode="auto">
                    <a:xfrm>
                      <a:off x="0" y="0"/>
                      <a:ext cx="2194560" cy="1826260"/>
                    </a:xfrm>
                    <a:prstGeom prst="rect">
                      <a:avLst/>
                    </a:prstGeom>
                    <a:noFill/>
                    <a:ln w="9525" cmpd="sng">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Pr>
          <w:rFonts w:eastAsia="標楷體" w:hint="eastAsia"/>
          <w:sz w:val="28"/>
        </w:rPr>
        <w:t>2.</w:t>
      </w:r>
      <w:r w:rsidRPr="00CD0778">
        <w:rPr>
          <w:rFonts w:eastAsia="標楷體"/>
          <w:sz w:val="28"/>
        </w:rPr>
        <w:t>在修改密碼的頁面中，輸入舊密碼、新密碼並確認新密碼後，點選〔設定密碼〕按鈕，即完成修改密碼的動作。</w:t>
      </w:r>
    </w:p>
    <w:p w:rsidR="00F81A00" w:rsidRPr="004A3213" w:rsidRDefault="00F81A00" w:rsidP="00F81A00">
      <w:pPr>
        <w:numPr>
          <w:ilvl w:val="0"/>
          <w:numId w:val="12"/>
        </w:numPr>
        <w:tabs>
          <w:tab w:val="clear" w:pos="720"/>
        </w:tabs>
        <w:snapToGrid w:val="0"/>
        <w:spacing w:beforeLines="50" w:before="180"/>
        <w:ind w:left="567" w:hanging="567"/>
        <w:outlineLvl w:val="1"/>
        <w:rPr>
          <w:rFonts w:ascii="標楷體" w:eastAsia="標楷體" w:hAnsi="標楷體"/>
          <w:b/>
          <w:sz w:val="28"/>
          <w:szCs w:val="28"/>
        </w:rPr>
      </w:pPr>
      <w:r w:rsidRPr="004A3213">
        <w:rPr>
          <w:rFonts w:ascii="標楷體" w:eastAsia="標楷體" w:hAnsi="標楷體"/>
          <w:b/>
          <w:sz w:val="28"/>
          <w:szCs w:val="28"/>
        </w:rPr>
        <w:t>進修部選課系統</w:t>
      </w:r>
      <w:r w:rsidRPr="004A3213">
        <w:rPr>
          <w:rFonts w:ascii="標楷體" w:eastAsia="標楷體" w:hAnsi="標楷體" w:hint="eastAsia"/>
          <w:b/>
          <w:sz w:val="28"/>
          <w:szCs w:val="28"/>
        </w:rPr>
        <w:t>系統需求</w:t>
      </w:r>
    </w:p>
    <w:p w:rsidR="00F81A00" w:rsidRPr="008540A4" w:rsidRDefault="00F81A00" w:rsidP="00F81A00">
      <w:pPr>
        <w:numPr>
          <w:ilvl w:val="0"/>
          <w:numId w:val="3"/>
        </w:numPr>
        <w:tabs>
          <w:tab w:val="left" w:pos="5130"/>
        </w:tabs>
        <w:snapToGrid w:val="0"/>
        <w:ind w:left="364" w:hangingChars="130" w:hanging="364"/>
        <w:jc w:val="both"/>
        <w:rPr>
          <w:rFonts w:eastAsia="標楷體"/>
          <w:sz w:val="28"/>
        </w:rPr>
      </w:pPr>
      <w:r w:rsidRPr="00BD7159">
        <w:rPr>
          <w:rFonts w:eastAsia="標楷體"/>
          <w:sz w:val="28"/>
        </w:rPr>
        <w:t>限用</w:t>
      </w:r>
      <w:r w:rsidRPr="00BD7159">
        <w:rPr>
          <w:rFonts w:eastAsia="標楷體"/>
          <w:sz w:val="28"/>
        </w:rPr>
        <w:t>Microsoft IE 6.0</w:t>
      </w:r>
      <w:r w:rsidRPr="00BD7159">
        <w:rPr>
          <w:rFonts w:eastAsia="標楷體"/>
          <w:sz w:val="28"/>
        </w:rPr>
        <w:t>以上正式版本的瀏覽器。建議使用</w:t>
      </w:r>
      <w:r w:rsidRPr="008540A4">
        <w:rPr>
          <w:rFonts w:eastAsia="標楷體"/>
          <w:sz w:val="28"/>
        </w:rPr>
        <w:t>Pentium 800</w:t>
      </w:r>
      <w:r w:rsidRPr="008540A4">
        <w:rPr>
          <w:rFonts w:eastAsia="標楷體" w:hint="eastAsia"/>
          <w:sz w:val="28"/>
        </w:rPr>
        <w:t>、</w:t>
      </w:r>
      <w:r w:rsidRPr="00BD7159">
        <w:rPr>
          <w:rFonts w:eastAsia="標楷體"/>
          <w:sz w:val="28"/>
        </w:rPr>
        <w:t>512M RAM</w:t>
      </w:r>
      <w:r w:rsidRPr="008540A4">
        <w:rPr>
          <w:rFonts w:eastAsia="標楷體" w:hint="eastAsia"/>
          <w:sz w:val="28"/>
        </w:rPr>
        <w:t>、</w:t>
      </w:r>
      <w:r w:rsidRPr="00BD7159">
        <w:rPr>
          <w:rFonts w:eastAsia="標楷體"/>
          <w:sz w:val="28"/>
        </w:rPr>
        <w:t xml:space="preserve"> 1024*768</w:t>
      </w:r>
      <w:r w:rsidRPr="00BD7159">
        <w:rPr>
          <w:rFonts w:eastAsia="標楷體"/>
          <w:sz w:val="28"/>
        </w:rPr>
        <w:t>顯示以上規格的個人電腦。</w:t>
      </w:r>
    </w:p>
    <w:p w:rsidR="00F81A00" w:rsidRDefault="00F81A00" w:rsidP="00F81A00">
      <w:pPr>
        <w:numPr>
          <w:ilvl w:val="0"/>
          <w:numId w:val="3"/>
        </w:numPr>
        <w:tabs>
          <w:tab w:val="left" w:pos="5130"/>
        </w:tabs>
        <w:snapToGrid w:val="0"/>
        <w:ind w:left="364" w:hangingChars="130" w:hanging="364"/>
        <w:jc w:val="both"/>
        <w:rPr>
          <w:rFonts w:eastAsia="標楷體"/>
          <w:sz w:val="28"/>
        </w:rPr>
      </w:pPr>
      <w:r w:rsidRPr="004A3213">
        <w:rPr>
          <w:rFonts w:eastAsia="標楷體"/>
          <w:sz w:val="28"/>
        </w:rPr>
        <w:t>在校內請勿設定瀏覽器的</w:t>
      </w:r>
      <w:r w:rsidRPr="004A3213">
        <w:rPr>
          <w:rFonts w:eastAsia="標楷體"/>
          <w:sz w:val="28"/>
        </w:rPr>
        <w:t>Proxy Server</w:t>
      </w:r>
      <w:r w:rsidRPr="004A3213">
        <w:rPr>
          <w:rFonts w:eastAsia="標楷體"/>
          <w:sz w:val="28"/>
        </w:rPr>
        <w:t>位址</w:t>
      </w:r>
      <w:r w:rsidRPr="004A3213">
        <w:rPr>
          <w:rFonts w:eastAsia="標楷體" w:hint="eastAsia"/>
          <w:sz w:val="28"/>
        </w:rPr>
        <w:t>，</w:t>
      </w:r>
      <w:r w:rsidRPr="004A3213">
        <w:rPr>
          <w:rFonts w:eastAsia="標楷體"/>
          <w:sz w:val="28"/>
        </w:rPr>
        <w:t>以免存取速度緩慢。</w:t>
      </w:r>
    </w:p>
    <w:p w:rsidR="00F81A00" w:rsidRPr="004A3213" w:rsidRDefault="00F81A00" w:rsidP="00F81A00">
      <w:pPr>
        <w:numPr>
          <w:ilvl w:val="0"/>
          <w:numId w:val="3"/>
        </w:numPr>
        <w:tabs>
          <w:tab w:val="left" w:pos="5130"/>
        </w:tabs>
        <w:snapToGrid w:val="0"/>
        <w:ind w:left="312" w:hangingChars="130" w:hanging="312"/>
        <w:jc w:val="both"/>
        <w:rPr>
          <w:rFonts w:eastAsia="標楷體"/>
          <w:sz w:val="28"/>
        </w:rPr>
      </w:pPr>
      <w:r>
        <w:rPr>
          <w:noProof/>
        </w:rPr>
        <w:drawing>
          <wp:anchor distT="0" distB="0" distL="114300" distR="114300" simplePos="0" relativeHeight="251669504" behindDoc="0" locked="0" layoutInCell="1" allowOverlap="1" wp14:anchorId="32C9CDAA" wp14:editId="02E3C5DB">
            <wp:simplePos x="0" y="0"/>
            <wp:positionH relativeFrom="column">
              <wp:posOffset>-125211</wp:posOffset>
            </wp:positionH>
            <wp:positionV relativeFrom="paragraph">
              <wp:posOffset>401955</wp:posOffset>
            </wp:positionV>
            <wp:extent cx="6910070" cy="2856865"/>
            <wp:effectExtent l="0" t="0" r="5080" b="63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910070" cy="2856865"/>
                    </a:xfrm>
                    <a:prstGeom prst="rect">
                      <a:avLst/>
                    </a:prstGeom>
                  </pic:spPr>
                </pic:pic>
              </a:graphicData>
            </a:graphic>
            <wp14:sizeRelH relativeFrom="margin">
              <wp14:pctWidth>0</wp14:pctWidth>
            </wp14:sizeRelH>
            <wp14:sizeRelV relativeFrom="margin">
              <wp14:pctHeight>0</wp14:pctHeight>
            </wp14:sizeRelV>
          </wp:anchor>
        </w:drawing>
      </w:r>
      <w:r w:rsidRPr="004A3213">
        <w:rPr>
          <w:rFonts w:eastAsia="標楷體"/>
          <w:sz w:val="28"/>
        </w:rPr>
        <w:t>建議將網頁暫存設定為每次造訪網頁時更新</w:t>
      </w:r>
      <w:r w:rsidRPr="004A3213">
        <w:rPr>
          <w:rFonts w:eastAsia="標楷體" w:hint="eastAsia"/>
          <w:sz w:val="28"/>
        </w:rPr>
        <w:t>，</w:t>
      </w:r>
      <w:r w:rsidRPr="004A3213">
        <w:rPr>
          <w:rFonts w:eastAsia="標楷體"/>
          <w:sz w:val="28"/>
        </w:rPr>
        <w:t>避免畫面</w:t>
      </w:r>
      <w:r w:rsidRPr="004A3213">
        <w:rPr>
          <w:rFonts w:eastAsia="標楷體" w:hint="eastAsia"/>
          <w:sz w:val="28"/>
        </w:rPr>
        <w:t>顯</w:t>
      </w:r>
      <w:r w:rsidRPr="004A3213">
        <w:rPr>
          <w:rFonts w:eastAsia="標楷體"/>
          <w:sz w:val="28"/>
        </w:rPr>
        <w:t>示的錯誤。</w:t>
      </w:r>
    </w:p>
    <w:p w:rsidR="006435BF" w:rsidRDefault="0070796F" w:rsidP="00F81A00">
      <w:pPr>
        <w:widowControl/>
        <w:rPr>
          <w:rFonts w:ascii="標楷體" w:eastAsia="標楷體" w:hAnsi="標楷體"/>
          <w:b/>
          <w:sz w:val="36"/>
          <w:szCs w:val="28"/>
        </w:rPr>
      </w:pPr>
      <w:r>
        <w:rPr>
          <w:rFonts w:eastAsia="標楷體"/>
          <w:sz w:val="28"/>
        </w:rPr>
        <w:br w:type="page"/>
      </w:r>
      <w:r w:rsidR="003A04AF">
        <w:rPr>
          <w:rFonts w:ascii="標楷體" w:eastAsia="標楷體" w:hAnsi="標楷體" w:hint="eastAsia"/>
          <w:b/>
          <w:sz w:val="36"/>
          <w:szCs w:val="28"/>
        </w:rPr>
        <w:lastRenderedPageBreak/>
        <w:t>附件三</w:t>
      </w:r>
      <w:r w:rsidR="00CE02F1">
        <w:rPr>
          <w:rFonts w:ascii="標楷體" w:eastAsia="標楷體" w:hAnsi="標楷體" w:hint="eastAsia"/>
          <w:b/>
          <w:sz w:val="36"/>
          <w:szCs w:val="28"/>
        </w:rPr>
        <w:t>113</w:t>
      </w:r>
      <w:r w:rsidR="00200985">
        <w:rPr>
          <w:rFonts w:ascii="標楷體" w:eastAsia="標楷體" w:hAnsi="標楷體" w:hint="eastAsia"/>
          <w:b/>
          <w:sz w:val="36"/>
          <w:szCs w:val="28"/>
        </w:rPr>
        <w:t>-1</w:t>
      </w:r>
      <w:r w:rsidR="00200985">
        <w:rPr>
          <w:rFonts w:ascii="標楷體" w:eastAsia="標楷體" w:hAnsi="標楷體" w:hint="eastAsia"/>
          <w:b/>
          <w:sz w:val="36"/>
          <w:szCs w:val="28"/>
          <w:lang w:eastAsia="zh-HK"/>
        </w:rPr>
        <w:t>學期</w:t>
      </w:r>
      <w:r w:rsidR="006435BF" w:rsidRPr="006435BF">
        <w:rPr>
          <w:rFonts w:ascii="標楷體" w:eastAsia="標楷體" w:hAnsi="標楷體" w:hint="eastAsia"/>
          <w:b/>
          <w:sz w:val="36"/>
          <w:szCs w:val="28"/>
        </w:rPr>
        <w:t>證照課程</w:t>
      </w:r>
    </w:p>
    <w:tbl>
      <w:tblPr>
        <w:tblStyle w:val="ae"/>
        <w:tblW w:w="0" w:type="auto"/>
        <w:jc w:val="center"/>
        <w:tblCellMar>
          <w:left w:w="28" w:type="dxa"/>
          <w:right w:w="28" w:type="dxa"/>
        </w:tblCellMar>
        <w:tblLook w:val="04A0" w:firstRow="1" w:lastRow="0" w:firstColumn="1" w:lastColumn="0" w:noHBand="0" w:noVBand="1"/>
      </w:tblPr>
      <w:tblGrid>
        <w:gridCol w:w="846"/>
        <w:gridCol w:w="1701"/>
        <w:gridCol w:w="850"/>
        <w:gridCol w:w="2694"/>
        <w:gridCol w:w="567"/>
        <w:gridCol w:w="708"/>
        <w:gridCol w:w="993"/>
        <w:gridCol w:w="2069"/>
      </w:tblGrid>
      <w:tr w:rsidR="002F546A" w:rsidRPr="00705CD4" w:rsidTr="00EE664C">
        <w:trPr>
          <w:jc w:val="center"/>
        </w:trPr>
        <w:tc>
          <w:tcPr>
            <w:tcW w:w="846" w:type="dxa"/>
            <w:vAlign w:val="center"/>
          </w:tcPr>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開課</w:t>
            </w:r>
          </w:p>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系所</w:t>
            </w:r>
          </w:p>
        </w:tc>
        <w:tc>
          <w:tcPr>
            <w:tcW w:w="1701" w:type="dxa"/>
            <w:vAlign w:val="center"/>
          </w:tcPr>
          <w:p w:rsidR="002F546A" w:rsidRPr="00705CD4" w:rsidRDefault="002F546A" w:rsidP="00705CD4">
            <w:pPr>
              <w:widowControl/>
              <w:spacing w:line="360" w:lineRule="exact"/>
              <w:jc w:val="center"/>
              <w:rPr>
                <w:rFonts w:ascii="標楷體" w:eastAsia="標楷體" w:hAnsi="標楷體"/>
                <w:b/>
                <w:color w:val="000000"/>
                <w:kern w:val="0"/>
              </w:rPr>
            </w:pPr>
            <w:r w:rsidRPr="00705CD4">
              <w:rPr>
                <w:rFonts w:ascii="標楷體" w:eastAsia="標楷體" w:hAnsi="標楷體" w:hint="eastAsia"/>
                <w:b/>
                <w:color w:val="000000"/>
              </w:rPr>
              <w:t>課程名稱</w:t>
            </w:r>
          </w:p>
        </w:tc>
        <w:tc>
          <w:tcPr>
            <w:tcW w:w="850" w:type="dxa"/>
            <w:vAlign w:val="center"/>
          </w:tcPr>
          <w:p w:rsidR="002F546A" w:rsidRPr="00705CD4" w:rsidRDefault="002F546A" w:rsidP="00705CD4">
            <w:pPr>
              <w:widowControl/>
              <w:spacing w:line="360" w:lineRule="exact"/>
              <w:jc w:val="center"/>
              <w:rPr>
                <w:rFonts w:ascii="標楷體" w:eastAsia="標楷體" w:hAnsi="標楷體"/>
                <w:b/>
                <w:color w:val="000000"/>
              </w:rPr>
            </w:pPr>
            <w:r w:rsidRPr="00705CD4">
              <w:rPr>
                <w:rFonts w:ascii="標楷體" w:eastAsia="標楷體" w:hAnsi="標楷體" w:hint="eastAsia"/>
                <w:b/>
                <w:color w:val="000000"/>
              </w:rPr>
              <w:t>教師</w:t>
            </w:r>
          </w:p>
          <w:p w:rsidR="002F546A" w:rsidRPr="00705CD4" w:rsidRDefault="002F546A" w:rsidP="00705CD4">
            <w:pPr>
              <w:widowControl/>
              <w:spacing w:line="360" w:lineRule="exact"/>
              <w:jc w:val="center"/>
              <w:rPr>
                <w:rFonts w:ascii="標楷體" w:eastAsia="標楷體" w:hAnsi="標楷體"/>
                <w:b/>
                <w:color w:val="000000"/>
                <w:kern w:val="0"/>
              </w:rPr>
            </w:pPr>
            <w:r w:rsidRPr="00705CD4">
              <w:rPr>
                <w:rFonts w:ascii="標楷體" w:eastAsia="標楷體" w:hAnsi="標楷體" w:hint="eastAsia"/>
                <w:b/>
                <w:color w:val="000000"/>
              </w:rPr>
              <w:t>姓名</w:t>
            </w:r>
          </w:p>
        </w:tc>
        <w:tc>
          <w:tcPr>
            <w:tcW w:w="2694" w:type="dxa"/>
            <w:vAlign w:val="center"/>
          </w:tcPr>
          <w:p w:rsidR="00C0432C" w:rsidRPr="00705CD4" w:rsidRDefault="00C0432C" w:rsidP="00705CD4">
            <w:pPr>
              <w:widowControl/>
              <w:spacing w:line="360" w:lineRule="exact"/>
              <w:jc w:val="center"/>
              <w:rPr>
                <w:rFonts w:ascii="標楷體" w:eastAsia="標楷體" w:hAnsi="標楷體"/>
                <w:b/>
                <w:color w:val="000000"/>
              </w:rPr>
            </w:pPr>
            <w:r w:rsidRPr="00705CD4">
              <w:rPr>
                <w:rFonts w:ascii="標楷體" w:eastAsia="標楷體" w:hAnsi="標楷體" w:hint="eastAsia"/>
                <w:b/>
                <w:color w:val="000000"/>
              </w:rPr>
              <w:t>輔導考取</w:t>
            </w:r>
          </w:p>
          <w:p w:rsidR="002F546A" w:rsidRPr="00705CD4" w:rsidRDefault="002F546A" w:rsidP="00705CD4">
            <w:pPr>
              <w:widowControl/>
              <w:spacing w:line="360" w:lineRule="exact"/>
              <w:jc w:val="center"/>
              <w:rPr>
                <w:rFonts w:ascii="標楷體" w:eastAsia="標楷體" w:hAnsi="標楷體"/>
                <w:b/>
                <w:color w:val="000000"/>
                <w:kern w:val="0"/>
              </w:rPr>
            </w:pPr>
            <w:r w:rsidRPr="00705CD4">
              <w:rPr>
                <w:rFonts w:ascii="標楷體" w:eastAsia="標楷體" w:hAnsi="標楷體" w:hint="eastAsia"/>
                <w:b/>
                <w:color w:val="000000"/>
              </w:rPr>
              <w:t>證照名稱</w:t>
            </w:r>
          </w:p>
        </w:tc>
        <w:tc>
          <w:tcPr>
            <w:tcW w:w="567" w:type="dxa"/>
            <w:vAlign w:val="center"/>
          </w:tcPr>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可修</w:t>
            </w:r>
          </w:p>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年級</w:t>
            </w:r>
          </w:p>
        </w:tc>
        <w:tc>
          <w:tcPr>
            <w:tcW w:w="708" w:type="dxa"/>
            <w:vAlign w:val="center"/>
          </w:tcPr>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人數</w:t>
            </w:r>
          </w:p>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上限</w:t>
            </w:r>
          </w:p>
        </w:tc>
        <w:tc>
          <w:tcPr>
            <w:tcW w:w="993" w:type="dxa"/>
            <w:vAlign w:val="center"/>
          </w:tcPr>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上課</w:t>
            </w:r>
          </w:p>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rPr>
              <w:t>時間</w:t>
            </w:r>
          </w:p>
        </w:tc>
        <w:tc>
          <w:tcPr>
            <w:tcW w:w="2069" w:type="dxa"/>
            <w:vAlign w:val="center"/>
          </w:tcPr>
          <w:p w:rsidR="002F546A" w:rsidRPr="00705CD4" w:rsidRDefault="002F546A" w:rsidP="00705CD4">
            <w:pPr>
              <w:spacing w:line="360" w:lineRule="exact"/>
              <w:jc w:val="center"/>
              <w:rPr>
                <w:rFonts w:ascii="標楷體" w:eastAsia="標楷體" w:hAnsi="標楷體"/>
                <w:b/>
              </w:rPr>
            </w:pPr>
            <w:r w:rsidRPr="00705CD4">
              <w:rPr>
                <w:rFonts w:ascii="標楷體" w:eastAsia="標楷體" w:hAnsi="標楷體" w:hint="eastAsia"/>
                <w:b/>
                <w:lang w:eastAsia="zh-HK"/>
              </w:rPr>
              <w:t>證照可否抵學分</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電子系</w:t>
            </w:r>
          </w:p>
        </w:tc>
        <w:tc>
          <w:tcPr>
            <w:tcW w:w="1701" w:type="dxa"/>
            <w:vAlign w:val="center"/>
          </w:tcPr>
          <w:p w:rsidR="00705CD4" w:rsidRPr="00705CD4" w:rsidRDefault="00705CD4" w:rsidP="00705CD4">
            <w:pPr>
              <w:widowControl/>
              <w:jc w:val="center"/>
              <w:rPr>
                <w:rFonts w:ascii="標楷體" w:eastAsia="標楷體" w:hAnsi="標楷體"/>
                <w:color w:val="000000"/>
                <w:kern w:val="0"/>
              </w:rPr>
            </w:pPr>
            <w:r w:rsidRPr="00705CD4">
              <w:rPr>
                <w:rFonts w:ascii="標楷體" w:eastAsia="標楷體" w:hAnsi="標楷體" w:hint="eastAsia"/>
                <w:color w:val="000000"/>
              </w:rPr>
              <w:t>單晶片能力認證專業級</w:t>
            </w:r>
          </w:p>
        </w:tc>
        <w:tc>
          <w:tcPr>
            <w:tcW w:w="850" w:type="dxa"/>
            <w:vAlign w:val="center"/>
          </w:tcPr>
          <w:p w:rsidR="00705CD4" w:rsidRPr="00705CD4" w:rsidRDefault="00705CD4" w:rsidP="00705CD4">
            <w:pPr>
              <w:widowControl/>
              <w:jc w:val="center"/>
              <w:rPr>
                <w:rFonts w:ascii="標楷體" w:eastAsia="標楷體" w:hAnsi="標楷體"/>
                <w:color w:val="000000"/>
                <w:kern w:val="0"/>
              </w:rPr>
            </w:pPr>
            <w:r w:rsidRPr="00705CD4">
              <w:rPr>
                <w:rFonts w:ascii="標楷體" w:eastAsia="標楷體" w:hAnsi="標楷體" w:hint="eastAsia"/>
                <w:color w:val="000000"/>
              </w:rPr>
              <w:t>王信福</w:t>
            </w:r>
          </w:p>
        </w:tc>
        <w:tc>
          <w:tcPr>
            <w:tcW w:w="2694" w:type="dxa"/>
            <w:vAlign w:val="center"/>
          </w:tcPr>
          <w:p w:rsidR="00705CD4" w:rsidRPr="00705CD4" w:rsidRDefault="00705CD4" w:rsidP="001A7DC4">
            <w:pPr>
              <w:widowControl/>
              <w:spacing w:line="240" w:lineRule="exact"/>
              <w:jc w:val="both"/>
              <w:rPr>
                <w:rFonts w:ascii="標楷體" w:eastAsia="標楷體" w:hAnsi="標楷體" w:cs="Arial"/>
                <w:kern w:val="0"/>
              </w:rPr>
            </w:pPr>
            <w:r w:rsidRPr="00705CD4">
              <w:rPr>
                <w:rFonts w:ascii="標楷體" w:eastAsia="標楷體" w:hAnsi="標楷體" w:cs="Arial"/>
              </w:rPr>
              <w:t>單晶片專業級能力認證</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widowControl/>
              <w:jc w:val="center"/>
              <w:rPr>
                <w:rFonts w:ascii="標楷體" w:eastAsia="標楷體" w:hAnsi="標楷體"/>
                <w:color w:val="000000"/>
                <w:kern w:val="0"/>
              </w:rPr>
            </w:pPr>
            <w:r w:rsidRPr="00705CD4">
              <w:rPr>
                <w:rFonts w:ascii="標楷體" w:eastAsia="標楷體" w:hAnsi="標楷體" w:hint="eastAsia"/>
                <w:color w:val="000000"/>
              </w:rPr>
              <w:t>50</w:t>
            </w:r>
          </w:p>
        </w:tc>
        <w:tc>
          <w:tcPr>
            <w:tcW w:w="993" w:type="dxa"/>
            <w:vAlign w:val="center"/>
          </w:tcPr>
          <w:p w:rsidR="00705CD4" w:rsidRPr="00705CD4" w:rsidRDefault="00705CD4" w:rsidP="00705CD4">
            <w:pPr>
              <w:widowControl/>
              <w:jc w:val="center"/>
              <w:rPr>
                <w:rFonts w:ascii="標楷體" w:eastAsia="標楷體" w:hAnsi="標楷體"/>
                <w:color w:val="000000"/>
                <w:kern w:val="0"/>
              </w:rPr>
            </w:pPr>
            <w:r w:rsidRPr="00705CD4">
              <w:rPr>
                <w:rFonts w:ascii="標楷體" w:eastAsia="標楷體" w:hAnsi="標楷體" w:hint="eastAsia"/>
                <w:color w:val="000000"/>
              </w:rPr>
              <w:t>113-114</w:t>
            </w:r>
          </w:p>
        </w:tc>
        <w:tc>
          <w:tcPr>
            <w:tcW w:w="2069" w:type="dxa"/>
            <w:vAlign w:val="center"/>
          </w:tcPr>
          <w:p w:rsidR="00705CD4" w:rsidRPr="00705CD4" w:rsidRDefault="00705CD4" w:rsidP="00705CD4">
            <w:pPr>
              <w:spacing w:line="360" w:lineRule="exact"/>
              <w:jc w:val="center"/>
              <w:rPr>
                <w:rFonts w:ascii="標楷體" w:eastAsia="標楷體" w:hAnsi="標楷體"/>
                <w:lang w:eastAsia="zh-HK"/>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電機系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冷凍空調與實習(一)</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莊明賢</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冷凍空調裝修丙級</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35</w:t>
            </w:r>
          </w:p>
        </w:tc>
        <w:tc>
          <w:tcPr>
            <w:tcW w:w="993" w:type="dxa"/>
            <w:vAlign w:val="center"/>
          </w:tcPr>
          <w:p w:rsidR="00705CD4" w:rsidRPr="00705CD4" w:rsidRDefault="00705CD4" w:rsidP="00705CD4">
            <w:pPr>
              <w:widowControl/>
              <w:jc w:val="center"/>
              <w:rPr>
                <w:rFonts w:ascii="標楷體" w:eastAsia="標楷體" w:hAnsi="標楷體"/>
                <w:color w:val="000000"/>
                <w:kern w:val="0"/>
              </w:rPr>
            </w:pPr>
            <w:r w:rsidRPr="00705CD4">
              <w:rPr>
                <w:rFonts w:ascii="標楷體" w:eastAsia="標楷體" w:hAnsi="標楷體" w:hint="eastAsia"/>
                <w:color w:val="000000"/>
              </w:rPr>
              <w:t>111-114</w:t>
            </w:r>
          </w:p>
        </w:tc>
        <w:tc>
          <w:tcPr>
            <w:tcW w:w="2069" w:type="dxa"/>
            <w:vAlign w:val="center"/>
          </w:tcPr>
          <w:p w:rsidR="00705CD4" w:rsidRPr="00705CD4" w:rsidRDefault="00705CD4" w:rsidP="00EE664C">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資工系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廣域網路與實習</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陳信北</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color w:val="000000"/>
              </w:rPr>
              <w:t>Cisco</w:t>
            </w:r>
            <w:r w:rsidRPr="00705CD4">
              <w:rPr>
                <w:rFonts w:ascii="標楷體" w:eastAsia="標楷體" w:hAnsi="標楷體" w:cs="Arial" w:hint="eastAsia"/>
                <w:color w:val="000000"/>
              </w:rPr>
              <w:t xml:space="preserve"> CCNA認證</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50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lang w:eastAsia="zh-HK"/>
              </w:rPr>
              <w:t>是</w:t>
            </w:r>
            <w:r w:rsidRPr="00705CD4">
              <w:rPr>
                <w:rFonts w:ascii="標楷體" w:eastAsia="標楷體" w:hAnsi="標楷體" w:cs="Arial"/>
                <w:color w:val="000000"/>
                <w:shd w:val="clear" w:color="auto" w:fill="FFFFFF"/>
              </w:rPr>
              <w:t>(附表1序</w:t>
            </w:r>
            <w:r>
              <w:rPr>
                <w:rFonts w:ascii="標楷體" w:eastAsia="標楷體" w:hAnsi="標楷體" w:cs="Arial" w:hint="eastAsia"/>
                <w:color w:val="000000"/>
                <w:shd w:val="clear" w:color="auto" w:fill="FFFFFF"/>
              </w:rPr>
              <w:t>17</w:t>
            </w:r>
            <w:r w:rsidRPr="00705CD4">
              <w:rPr>
                <w:rFonts w:ascii="標楷體" w:eastAsia="標楷體" w:hAnsi="標楷體" w:cs="Arial"/>
                <w:color w:val="000000"/>
                <w:shd w:val="clear" w:color="auto" w:fill="FFFFFF"/>
              </w:rPr>
              <w:t>)</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lang w:eastAsia="zh-HK"/>
              </w:rPr>
              <w:t>數媒系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數位影像處理</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羅之維</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Adobe Certified Professional (ACP) photoshop</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23</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機械系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電腦輔助立體繪圖(一)</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曾裕民</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Certified SolidWorks Professional</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45</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1A7DC4" w:rsidP="00705CD4">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土木系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營造業職業安全衛生</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待聘</w:t>
            </w:r>
          </w:p>
        </w:tc>
        <w:tc>
          <w:tcPr>
            <w:tcW w:w="2694" w:type="dxa"/>
            <w:vAlign w:val="center"/>
          </w:tcPr>
          <w:p w:rsidR="00705CD4" w:rsidRPr="00DC4737" w:rsidRDefault="001A7DC4" w:rsidP="001A7DC4">
            <w:pPr>
              <w:spacing w:line="240" w:lineRule="exact"/>
              <w:jc w:val="both"/>
              <w:rPr>
                <w:rFonts w:ascii="標楷體" w:eastAsia="標楷體" w:hAnsi="標楷體" w:cs="Arial"/>
                <w:color w:val="000000"/>
              </w:rPr>
            </w:pPr>
            <w:r w:rsidRPr="00DC4737">
              <w:rPr>
                <w:rFonts w:ascii="標楷體" w:eastAsia="標楷體" w:hAnsi="標楷體" w:cs="Arial"/>
              </w:rPr>
              <w:t>營造業甲種業務主管</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60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1A7DC4" w:rsidP="00705CD4">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室設系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電腦繪圖與實習(二)</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張顥瀚</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Autodesk Ceartified User：AutoCAD</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60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lang w:eastAsia="zh-HK"/>
              </w:rPr>
              <w:t>是</w:t>
            </w:r>
            <w:r w:rsidRPr="00705CD4">
              <w:rPr>
                <w:rFonts w:ascii="標楷體" w:eastAsia="標楷體" w:hAnsi="標楷體" w:cs="Arial"/>
                <w:color w:val="000000"/>
              </w:rPr>
              <w:t>(</w:t>
            </w:r>
            <w:r w:rsidR="001A7DC4" w:rsidRPr="00705CD4">
              <w:rPr>
                <w:rFonts w:ascii="標楷體" w:eastAsia="標楷體" w:hAnsi="標楷體" w:cs="Arial"/>
                <w:color w:val="000000"/>
                <w:shd w:val="clear" w:color="auto" w:fill="FFFFFF"/>
              </w:rPr>
              <w:t>附表1序</w:t>
            </w:r>
            <w:r w:rsidR="001A7DC4">
              <w:rPr>
                <w:rFonts w:ascii="標楷體" w:eastAsia="標楷體" w:hAnsi="標楷體" w:cs="Arial" w:hint="eastAsia"/>
                <w:color w:val="000000"/>
                <w:shd w:val="clear" w:color="auto" w:fill="FFFFFF"/>
              </w:rPr>
              <w:t>6</w:t>
            </w:r>
            <w:r w:rsidRPr="00705CD4">
              <w:rPr>
                <w:rFonts w:ascii="標楷體" w:eastAsia="標楷體" w:hAnsi="標楷體" w:cs="Arial"/>
                <w:color w:val="000000"/>
              </w:rPr>
              <w:t>)</w:t>
            </w:r>
          </w:p>
        </w:tc>
      </w:tr>
      <w:tr w:rsidR="001A7DC4" w:rsidRPr="00705CD4" w:rsidTr="00EE664C">
        <w:trPr>
          <w:trHeight w:val="624"/>
          <w:jc w:val="center"/>
        </w:trPr>
        <w:tc>
          <w:tcPr>
            <w:tcW w:w="846" w:type="dxa"/>
            <w:vAlign w:val="center"/>
          </w:tcPr>
          <w:p w:rsidR="001A7DC4" w:rsidRPr="00705CD4" w:rsidRDefault="001A7DC4" w:rsidP="001A7DC4">
            <w:pPr>
              <w:spacing w:line="360" w:lineRule="exact"/>
              <w:jc w:val="center"/>
              <w:rPr>
                <w:rFonts w:ascii="標楷體" w:eastAsia="標楷體" w:hAnsi="標楷體"/>
              </w:rPr>
            </w:pPr>
            <w:r w:rsidRPr="00705CD4">
              <w:rPr>
                <w:rFonts w:ascii="標楷體" w:eastAsia="標楷體" w:hAnsi="標楷體" w:hint="eastAsia"/>
                <w:lang w:eastAsia="zh-HK"/>
              </w:rPr>
              <w:t>車輛系</w:t>
            </w:r>
          </w:p>
        </w:tc>
        <w:tc>
          <w:tcPr>
            <w:tcW w:w="1701" w:type="dxa"/>
            <w:vAlign w:val="center"/>
          </w:tcPr>
          <w:p w:rsidR="001A7DC4" w:rsidRPr="00705CD4" w:rsidRDefault="001A7DC4" w:rsidP="001A7DC4">
            <w:pPr>
              <w:jc w:val="center"/>
              <w:rPr>
                <w:rFonts w:ascii="標楷體" w:eastAsia="標楷體" w:hAnsi="標楷體"/>
                <w:color w:val="000000"/>
              </w:rPr>
            </w:pPr>
            <w:r w:rsidRPr="00705CD4">
              <w:rPr>
                <w:rFonts w:ascii="標楷體" w:eastAsia="標楷體" w:hAnsi="標楷體" w:hint="eastAsia"/>
                <w:color w:val="000000"/>
              </w:rPr>
              <w:t>電腦輔助繪圖綜合實務</w:t>
            </w:r>
          </w:p>
        </w:tc>
        <w:tc>
          <w:tcPr>
            <w:tcW w:w="850" w:type="dxa"/>
            <w:vAlign w:val="center"/>
          </w:tcPr>
          <w:p w:rsidR="001A7DC4" w:rsidRPr="00705CD4" w:rsidRDefault="001A7DC4" w:rsidP="001A7DC4">
            <w:pPr>
              <w:jc w:val="center"/>
              <w:rPr>
                <w:rFonts w:ascii="標楷體" w:eastAsia="標楷體" w:hAnsi="標楷體"/>
                <w:color w:val="000000"/>
              </w:rPr>
            </w:pPr>
            <w:r w:rsidRPr="00705CD4">
              <w:rPr>
                <w:rFonts w:ascii="標楷體" w:eastAsia="標楷體" w:hAnsi="標楷體" w:hint="eastAsia"/>
                <w:color w:val="000000"/>
              </w:rPr>
              <w:t>周世賢</w:t>
            </w:r>
          </w:p>
        </w:tc>
        <w:tc>
          <w:tcPr>
            <w:tcW w:w="2694" w:type="dxa"/>
            <w:vAlign w:val="center"/>
          </w:tcPr>
          <w:p w:rsidR="001A7DC4" w:rsidRPr="00705CD4" w:rsidRDefault="001A7DC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Certified SolidWorks Associate</w:t>
            </w:r>
          </w:p>
        </w:tc>
        <w:tc>
          <w:tcPr>
            <w:tcW w:w="567" w:type="dxa"/>
            <w:vAlign w:val="center"/>
          </w:tcPr>
          <w:p w:rsidR="001A7DC4" w:rsidRPr="00705CD4" w:rsidRDefault="001A7DC4" w:rsidP="001A7DC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1A7DC4" w:rsidRPr="00705CD4" w:rsidRDefault="001A7DC4" w:rsidP="001A7DC4">
            <w:pPr>
              <w:jc w:val="center"/>
              <w:rPr>
                <w:rFonts w:ascii="標楷體" w:eastAsia="標楷體" w:hAnsi="標楷體"/>
                <w:color w:val="000000"/>
              </w:rPr>
            </w:pPr>
            <w:r w:rsidRPr="00705CD4">
              <w:rPr>
                <w:rFonts w:ascii="標楷體" w:eastAsia="標楷體" w:hAnsi="標楷體" w:hint="eastAsia"/>
                <w:color w:val="000000"/>
              </w:rPr>
              <w:t>50</w:t>
            </w:r>
          </w:p>
        </w:tc>
        <w:tc>
          <w:tcPr>
            <w:tcW w:w="993" w:type="dxa"/>
            <w:vAlign w:val="center"/>
          </w:tcPr>
          <w:p w:rsidR="001A7DC4" w:rsidRPr="00705CD4" w:rsidRDefault="001A7DC4" w:rsidP="001A7DC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1A7DC4" w:rsidRDefault="001A7DC4" w:rsidP="001A7DC4">
            <w:pPr>
              <w:jc w:val="center"/>
            </w:pPr>
            <w:r w:rsidRPr="004D17BB">
              <w:rPr>
                <w:rFonts w:ascii="標楷體" w:eastAsia="標楷體" w:hAnsi="標楷體" w:hint="eastAsia"/>
                <w:b/>
                <w:color w:val="FF0000"/>
                <w:lang w:eastAsia="zh-HK"/>
              </w:rPr>
              <w:t>否</w:t>
            </w:r>
          </w:p>
        </w:tc>
      </w:tr>
      <w:tr w:rsidR="001A7DC4" w:rsidRPr="00705CD4" w:rsidTr="00EE664C">
        <w:trPr>
          <w:trHeight w:val="624"/>
          <w:jc w:val="center"/>
        </w:trPr>
        <w:tc>
          <w:tcPr>
            <w:tcW w:w="846" w:type="dxa"/>
            <w:vAlign w:val="center"/>
          </w:tcPr>
          <w:p w:rsidR="001A7DC4" w:rsidRPr="00705CD4" w:rsidRDefault="001A7DC4" w:rsidP="001A7DC4">
            <w:pPr>
              <w:spacing w:line="360" w:lineRule="exact"/>
              <w:jc w:val="center"/>
              <w:rPr>
                <w:rFonts w:ascii="標楷體" w:eastAsia="標楷體" w:hAnsi="標楷體"/>
              </w:rPr>
            </w:pPr>
            <w:r w:rsidRPr="00705CD4">
              <w:rPr>
                <w:rFonts w:ascii="標楷體" w:eastAsia="標楷體" w:hAnsi="標楷體" w:hint="eastAsia"/>
              </w:rPr>
              <w:t>工管系</w:t>
            </w:r>
          </w:p>
        </w:tc>
        <w:tc>
          <w:tcPr>
            <w:tcW w:w="1701" w:type="dxa"/>
            <w:vAlign w:val="center"/>
          </w:tcPr>
          <w:p w:rsidR="001A7DC4" w:rsidRPr="00705CD4" w:rsidRDefault="001A7DC4" w:rsidP="001A7DC4">
            <w:pPr>
              <w:jc w:val="center"/>
              <w:rPr>
                <w:rFonts w:ascii="標楷體" w:eastAsia="標楷體" w:hAnsi="標楷體"/>
                <w:color w:val="000000"/>
              </w:rPr>
            </w:pPr>
            <w:r w:rsidRPr="00705CD4">
              <w:rPr>
                <w:rFonts w:ascii="標楷體" w:eastAsia="標楷體" w:hAnsi="標楷體" w:hint="eastAsia"/>
                <w:color w:val="000000"/>
              </w:rPr>
              <w:t>輻射安全</w:t>
            </w:r>
          </w:p>
        </w:tc>
        <w:tc>
          <w:tcPr>
            <w:tcW w:w="850" w:type="dxa"/>
            <w:vAlign w:val="center"/>
          </w:tcPr>
          <w:p w:rsidR="001A7DC4" w:rsidRPr="00705CD4" w:rsidRDefault="001A7DC4" w:rsidP="001A7DC4">
            <w:pPr>
              <w:jc w:val="center"/>
              <w:rPr>
                <w:rFonts w:ascii="標楷體" w:eastAsia="標楷體" w:hAnsi="標楷體"/>
                <w:color w:val="000000"/>
              </w:rPr>
            </w:pPr>
            <w:r w:rsidRPr="00705CD4">
              <w:rPr>
                <w:rFonts w:ascii="標楷體" w:eastAsia="標楷體" w:hAnsi="標楷體" w:hint="eastAsia"/>
                <w:color w:val="000000"/>
              </w:rPr>
              <w:t>陳立元</w:t>
            </w:r>
          </w:p>
        </w:tc>
        <w:tc>
          <w:tcPr>
            <w:tcW w:w="2694" w:type="dxa"/>
            <w:vAlign w:val="center"/>
          </w:tcPr>
          <w:p w:rsidR="001A7DC4" w:rsidRPr="00705CD4" w:rsidRDefault="001A7DC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行政院核能安全委員會操作人員輻射安全證書</w:t>
            </w:r>
          </w:p>
        </w:tc>
        <w:tc>
          <w:tcPr>
            <w:tcW w:w="567" w:type="dxa"/>
            <w:vAlign w:val="center"/>
          </w:tcPr>
          <w:p w:rsidR="001A7DC4" w:rsidRPr="00705CD4" w:rsidRDefault="001A7DC4" w:rsidP="001A7DC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1A7DC4" w:rsidRPr="00705CD4" w:rsidRDefault="001A7DC4" w:rsidP="001A7DC4">
            <w:pPr>
              <w:jc w:val="center"/>
              <w:rPr>
                <w:rFonts w:ascii="標楷體" w:eastAsia="標楷體" w:hAnsi="標楷體"/>
                <w:color w:val="000000"/>
              </w:rPr>
            </w:pPr>
            <w:r w:rsidRPr="00705CD4">
              <w:rPr>
                <w:rFonts w:ascii="標楷體" w:eastAsia="標楷體" w:hAnsi="標楷體" w:hint="eastAsia"/>
                <w:color w:val="000000"/>
              </w:rPr>
              <w:t>35</w:t>
            </w:r>
          </w:p>
        </w:tc>
        <w:tc>
          <w:tcPr>
            <w:tcW w:w="993" w:type="dxa"/>
            <w:vAlign w:val="center"/>
          </w:tcPr>
          <w:p w:rsidR="001A7DC4" w:rsidRPr="00705CD4" w:rsidRDefault="001A7DC4" w:rsidP="001A7DC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1A7DC4" w:rsidRDefault="001A7DC4" w:rsidP="001A7DC4">
            <w:pPr>
              <w:jc w:val="center"/>
            </w:pPr>
            <w:r w:rsidRPr="004D17BB">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國企系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國際貿易實務</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莊育詩</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勞動部國貿業務丙級</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25</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1A7DC4" w:rsidP="00EE664C">
            <w:pPr>
              <w:spacing w:line="28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959"/>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資管系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軟體測試技術</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陳皆成</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軟體測試工程師(Certified Software Test Engineer, CSTE)</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50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705CD4">
            <w:pPr>
              <w:spacing w:line="360" w:lineRule="exact"/>
              <w:jc w:val="center"/>
              <w:rPr>
                <w:rFonts w:ascii="標楷體" w:eastAsia="標楷體" w:hAnsi="標楷體"/>
                <w:b/>
                <w:color w:val="FF0000"/>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企管系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企業資源規劃實務</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徐彬偉</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ERP軟體應用師-生產管理模組</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60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財金系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證券投資業務</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待聘</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證券商業務員</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60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行銷系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ERP財務模組就業力實務</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李宥緹</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hint="eastAsia"/>
                <w:color w:val="000000"/>
              </w:rPr>
              <w:t>ERP軟體應用師-財務管理模組</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60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餐旅系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中式麵食加工發麵</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蔡明燕</w:t>
            </w:r>
          </w:p>
        </w:tc>
        <w:tc>
          <w:tcPr>
            <w:tcW w:w="2694" w:type="dxa"/>
            <w:vAlign w:val="center"/>
          </w:tcPr>
          <w:p w:rsidR="00705CD4" w:rsidRPr="00705CD4" w:rsidRDefault="00705CD4" w:rsidP="001A7DC4">
            <w:pPr>
              <w:spacing w:line="240" w:lineRule="exact"/>
              <w:jc w:val="both"/>
              <w:rPr>
                <w:rFonts w:ascii="標楷體" w:eastAsia="標楷體" w:hAnsi="標楷體" w:cs="Arial"/>
              </w:rPr>
            </w:pPr>
            <w:r w:rsidRPr="00705CD4">
              <w:rPr>
                <w:rFonts w:ascii="標楷體" w:eastAsia="標楷體" w:hAnsi="標楷體" w:cs="Arial" w:hint="eastAsia"/>
              </w:rPr>
              <w:t>中式麵食加工-（發麵類）丙級</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60</w:t>
            </w:r>
          </w:p>
        </w:tc>
        <w:tc>
          <w:tcPr>
            <w:tcW w:w="993"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color w:val="000000"/>
              </w:rPr>
              <w:t>111-114</w:t>
            </w:r>
          </w:p>
        </w:tc>
        <w:tc>
          <w:tcPr>
            <w:tcW w:w="2069" w:type="dxa"/>
            <w:vAlign w:val="center"/>
          </w:tcPr>
          <w:p w:rsidR="00705CD4" w:rsidRPr="00705CD4" w:rsidRDefault="00705CD4" w:rsidP="00EE664C">
            <w:pPr>
              <w:spacing w:line="360" w:lineRule="exact"/>
              <w:jc w:val="center"/>
              <w:rPr>
                <w:rFonts w:ascii="標楷體" w:eastAsia="標楷體" w:hAnsi="標楷體"/>
              </w:rPr>
            </w:pPr>
            <w:r w:rsidRPr="00705CD4">
              <w:rPr>
                <w:rFonts w:ascii="標楷體" w:eastAsia="標楷體" w:hAnsi="標楷體" w:hint="eastAsia"/>
                <w:b/>
                <w:color w:val="FF0000"/>
                <w:lang w:eastAsia="zh-HK"/>
              </w:rPr>
              <w:t>否</w:t>
            </w:r>
          </w:p>
        </w:tc>
      </w:tr>
      <w:tr w:rsidR="00705CD4" w:rsidRPr="00705CD4" w:rsidTr="00EE664C">
        <w:trPr>
          <w:trHeight w:val="624"/>
          <w:jc w:val="center"/>
        </w:trPr>
        <w:tc>
          <w:tcPr>
            <w:tcW w:w="846" w:type="dxa"/>
            <w:vAlign w:val="center"/>
          </w:tcPr>
          <w:p w:rsidR="00705CD4" w:rsidRPr="00705CD4" w:rsidRDefault="00705CD4" w:rsidP="00705CD4">
            <w:pPr>
              <w:spacing w:line="360" w:lineRule="exact"/>
              <w:jc w:val="center"/>
              <w:rPr>
                <w:rFonts w:ascii="標楷體" w:eastAsia="標楷體" w:hAnsi="標楷體"/>
              </w:rPr>
            </w:pPr>
            <w:r w:rsidRPr="00705CD4">
              <w:rPr>
                <w:rFonts w:ascii="標楷體" w:eastAsia="標楷體" w:hAnsi="標楷體" w:hint="eastAsia"/>
              </w:rPr>
              <w:t>應外系</w:t>
            </w:r>
          </w:p>
        </w:tc>
        <w:tc>
          <w:tcPr>
            <w:tcW w:w="1701"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日本語基礎能力訓練</w:t>
            </w:r>
          </w:p>
        </w:tc>
        <w:tc>
          <w:tcPr>
            <w:tcW w:w="850"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黃金梅</w:t>
            </w:r>
          </w:p>
        </w:tc>
        <w:tc>
          <w:tcPr>
            <w:tcW w:w="2694" w:type="dxa"/>
            <w:vAlign w:val="center"/>
          </w:tcPr>
          <w:p w:rsidR="00705CD4" w:rsidRPr="00705CD4" w:rsidRDefault="00705CD4" w:rsidP="001A7DC4">
            <w:pPr>
              <w:spacing w:line="240" w:lineRule="exact"/>
              <w:jc w:val="both"/>
              <w:rPr>
                <w:rFonts w:ascii="標楷體" w:eastAsia="標楷體" w:hAnsi="標楷體" w:cs="Arial"/>
                <w:color w:val="000000"/>
              </w:rPr>
            </w:pPr>
            <w:r w:rsidRPr="00705CD4">
              <w:rPr>
                <w:rFonts w:ascii="標楷體" w:eastAsia="標楷體" w:hAnsi="標楷體" w:cs="Arial"/>
                <w:color w:val="000000"/>
              </w:rPr>
              <w:t>日本語能力檢定JLPT--N4</w:t>
            </w:r>
          </w:p>
        </w:tc>
        <w:tc>
          <w:tcPr>
            <w:tcW w:w="567" w:type="dxa"/>
            <w:vAlign w:val="center"/>
          </w:tcPr>
          <w:p w:rsidR="00705CD4" w:rsidRPr="00705CD4" w:rsidRDefault="00705CD4" w:rsidP="00705CD4">
            <w:pPr>
              <w:jc w:val="center"/>
              <w:rPr>
                <w:rFonts w:ascii="標楷體" w:eastAsia="標楷體" w:hAnsi="標楷體"/>
              </w:rPr>
            </w:pPr>
            <w:r w:rsidRPr="00705CD4">
              <w:rPr>
                <w:rFonts w:ascii="標楷體" w:eastAsia="標楷體" w:hAnsi="標楷體" w:hint="eastAsia"/>
              </w:rPr>
              <w:t>1~8</w:t>
            </w:r>
          </w:p>
        </w:tc>
        <w:tc>
          <w:tcPr>
            <w:tcW w:w="708"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60</w:t>
            </w:r>
          </w:p>
        </w:tc>
        <w:tc>
          <w:tcPr>
            <w:tcW w:w="993" w:type="dxa"/>
            <w:vAlign w:val="center"/>
          </w:tcPr>
          <w:p w:rsidR="00705CD4" w:rsidRPr="00705CD4" w:rsidRDefault="00705CD4" w:rsidP="00705CD4">
            <w:pPr>
              <w:jc w:val="center"/>
              <w:rPr>
                <w:rFonts w:ascii="標楷體" w:eastAsia="標楷體" w:hAnsi="標楷體"/>
                <w:color w:val="000000"/>
              </w:rPr>
            </w:pPr>
            <w:r w:rsidRPr="00705CD4">
              <w:rPr>
                <w:rFonts w:ascii="標楷體" w:eastAsia="標楷體" w:hAnsi="標楷體" w:hint="eastAsia"/>
                <w:color w:val="000000"/>
              </w:rPr>
              <w:t>111-112</w:t>
            </w:r>
          </w:p>
        </w:tc>
        <w:tc>
          <w:tcPr>
            <w:tcW w:w="2069" w:type="dxa"/>
            <w:vAlign w:val="center"/>
          </w:tcPr>
          <w:p w:rsidR="00705CD4" w:rsidRPr="00705CD4" w:rsidRDefault="001A7DC4" w:rsidP="001A7DC4">
            <w:pPr>
              <w:spacing w:line="240" w:lineRule="exact"/>
              <w:jc w:val="center"/>
              <w:rPr>
                <w:rFonts w:ascii="標楷體" w:eastAsia="標楷體" w:hAnsi="標楷體"/>
              </w:rPr>
            </w:pPr>
            <w:r w:rsidRPr="00705CD4">
              <w:rPr>
                <w:rFonts w:ascii="標楷體" w:eastAsia="標楷體" w:hAnsi="標楷體" w:hint="eastAsia"/>
                <w:b/>
                <w:color w:val="FF0000"/>
                <w:lang w:eastAsia="zh-HK"/>
              </w:rPr>
              <w:t>否</w:t>
            </w:r>
          </w:p>
        </w:tc>
      </w:tr>
    </w:tbl>
    <w:p w:rsidR="00DC4737" w:rsidRPr="002568CD" w:rsidRDefault="002568CD" w:rsidP="008E4D93">
      <w:pPr>
        <w:rPr>
          <w:rFonts w:eastAsia="標楷體"/>
          <w:b/>
          <w:sz w:val="47"/>
          <w:szCs w:val="47"/>
        </w:rPr>
      </w:pPr>
      <w:r>
        <w:rPr>
          <w:rFonts w:eastAsia="標楷體" w:hint="eastAsia"/>
          <w:b/>
          <w:noProof/>
          <w:sz w:val="47"/>
          <w:szCs w:val="47"/>
        </w:rPr>
        <mc:AlternateContent>
          <mc:Choice Requires="wps">
            <w:drawing>
              <wp:anchor distT="0" distB="0" distL="114300" distR="114300" simplePos="0" relativeHeight="251664383" behindDoc="1" locked="0" layoutInCell="1" allowOverlap="1">
                <wp:simplePos x="0" y="0"/>
                <wp:positionH relativeFrom="column">
                  <wp:posOffset>-41564</wp:posOffset>
                </wp:positionH>
                <wp:positionV relativeFrom="paragraph">
                  <wp:posOffset>69058</wp:posOffset>
                </wp:positionV>
                <wp:extent cx="6695524" cy="340066"/>
                <wp:effectExtent l="0" t="0" r="10160" b="22225"/>
                <wp:wrapNone/>
                <wp:docPr id="3" name="圓角矩形 3"/>
                <wp:cNvGraphicFramePr/>
                <a:graphic xmlns:a="http://schemas.openxmlformats.org/drawingml/2006/main">
                  <a:graphicData uri="http://schemas.microsoft.com/office/word/2010/wordprocessingShape">
                    <wps:wsp>
                      <wps:cNvSpPr/>
                      <wps:spPr>
                        <a:xfrm>
                          <a:off x="0" y="0"/>
                          <a:ext cx="6695524" cy="340066"/>
                        </a:xfrm>
                        <a:prstGeom prst="roundRect">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49525B" id="圓角矩形 3" o:spid="_x0000_s1026" style="position:absolute;margin-left:-3.25pt;margin-top:5.45pt;width:527.2pt;height:26.8pt;z-index:-25165209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" fillcolor="yellow" strokecolor="red" strokeweight="2pt"/>
            </w:pict>
          </mc:Fallback>
        </mc:AlternateContent>
      </w:r>
      <w:r w:rsidRPr="002568CD">
        <w:rPr>
          <w:rFonts w:eastAsia="標楷體" w:hint="eastAsia"/>
          <w:b/>
          <w:sz w:val="47"/>
          <w:szCs w:val="47"/>
          <w:lang w:eastAsia="zh-HK"/>
        </w:rPr>
        <w:t>畢業學分是否採計</w:t>
      </w:r>
      <w:r w:rsidR="00DC4737" w:rsidRPr="002568CD">
        <w:rPr>
          <w:rFonts w:eastAsia="標楷體" w:hint="eastAsia"/>
          <w:b/>
          <w:sz w:val="47"/>
          <w:szCs w:val="47"/>
          <w:lang w:eastAsia="zh-HK"/>
        </w:rPr>
        <w:t>專業證照</w:t>
      </w:r>
      <w:r w:rsidR="00DC4737" w:rsidRPr="002568CD">
        <w:rPr>
          <w:rFonts w:eastAsia="標楷體" w:hint="eastAsia"/>
          <w:b/>
          <w:sz w:val="47"/>
          <w:szCs w:val="47"/>
        </w:rPr>
        <w:t>，</w:t>
      </w:r>
      <w:r w:rsidR="00DC4737" w:rsidRPr="002568CD">
        <w:rPr>
          <w:rFonts w:eastAsia="標楷體" w:hint="eastAsia"/>
          <w:b/>
          <w:sz w:val="47"/>
          <w:szCs w:val="47"/>
          <w:lang w:eastAsia="zh-HK"/>
        </w:rPr>
        <w:t>請依所屬課標規定</w:t>
      </w:r>
      <w:r w:rsidR="00DC4737" w:rsidRPr="002568CD">
        <w:rPr>
          <w:rFonts w:eastAsia="標楷體" w:hint="eastAsia"/>
          <w:b/>
          <w:sz w:val="47"/>
          <w:szCs w:val="47"/>
        </w:rPr>
        <w:t>。</w:t>
      </w:r>
    </w:p>
    <w:p w:rsidR="0063496C" w:rsidRDefault="00A20328" w:rsidP="00DC4737">
      <w:pPr>
        <w:rPr>
          <w:rFonts w:ascii="標楷體" w:eastAsia="標楷體" w:hAnsi="標楷體"/>
          <w:b/>
          <w:sz w:val="36"/>
          <w:szCs w:val="28"/>
        </w:rPr>
      </w:pPr>
      <w:r w:rsidRPr="00C42FD7">
        <w:rPr>
          <w:rFonts w:eastAsia="標楷體" w:hint="eastAsia"/>
          <w:sz w:val="48"/>
          <w:szCs w:val="48"/>
        </w:rPr>
        <w:t>證照課程</w:t>
      </w:r>
      <w:r w:rsidR="002C0D55" w:rsidRPr="00C42FD7">
        <w:rPr>
          <w:rFonts w:eastAsia="標楷體" w:hint="eastAsia"/>
          <w:sz w:val="48"/>
          <w:szCs w:val="48"/>
        </w:rPr>
        <w:t>將於</w:t>
      </w:r>
      <w:r w:rsidR="00CC65CA">
        <w:rPr>
          <w:rFonts w:eastAsia="標楷體" w:hint="eastAsia"/>
          <w:sz w:val="48"/>
          <w:szCs w:val="48"/>
        </w:rPr>
        <w:t>113</w:t>
      </w:r>
      <w:r w:rsidR="00CC65CA">
        <w:rPr>
          <w:rFonts w:eastAsia="標楷體" w:hint="eastAsia"/>
          <w:sz w:val="48"/>
          <w:szCs w:val="48"/>
        </w:rPr>
        <w:t>年</w:t>
      </w:r>
      <w:r w:rsidR="00DB4419" w:rsidRPr="00C42FD7">
        <w:rPr>
          <w:rFonts w:eastAsia="標楷體" w:hint="eastAsia"/>
          <w:sz w:val="48"/>
          <w:szCs w:val="48"/>
        </w:rPr>
        <w:t>6</w:t>
      </w:r>
      <w:r w:rsidR="002C0D55" w:rsidRPr="00C42FD7">
        <w:rPr>
          <w:rFonts w:eastAsia="標楷體" w:hint="eastAsia"/>
          <w:sz w:val="48"/>
          <w:szCs w:val="48"/>
        </w:rPr>
        <w:t>月</w:t>
      </w:r>
      <w:r w:rsidR="00DB4419" w:rsidRPr="00C42FD7">
        <w:rPr>
          <w:rFonts w:eastAsia="標楷體" w:hint="eastAsia"/>
          <w:sz w:val="48"/>
          <w:szCs w:val="48"/>
        </w:rPr>
        <w:t>1</w:t>
      </w:r>
      <w:r w:rsidR="00CE02F1">
        <w:rPr>
          <w:rFonts w:eastAsia="標楷體"/>
          <w:sz w:val="48"/>
          <w:szCs w:val="48"/>
        </w:rPr>
        <w:t>9</w:t>
      </w:r>
      <w:r w:rsidR="002C0D55" w:rsidRPr="00C42FD7">
        <w:rPr>
          <w:rFonts w:eastAsia="標楷體" w:hint="eastAsia"/>
          <w:sz w:val="48"/>
          <w:szCs w:val="48"/>
        </w:rPr>
        <w:t>日晚上</w:t>
      </w:r>
      <w:r w:rsidR="002C0D55" w:rsidRPr="00C42FD7">
        <w:rPr>
          <w:rFonts w:eastAsia="標楷體" w:hint="eastAsia"/>
          <w:sz w:val="48"/>
          <w:szCs w:val="48"/>
        </w:rPr>
        <w:t>23:00</w:t>
      </w:r>
      <w:r w:rsidR="002C0D55" w:rsidRPr="00C42FD7">
        <w:rPr>
          <w:rFonts w:eastAsia="標楷體" w:hint="eastAsia"/>
          <w:sz w:val="48"/>
          <w:szCs w:val="48"/>
        </w:rPr>
        <w:t>開放</w:t>
      </w:r>
      <w:r w:rsidR="00C42FD7">
        <w:rPr>
          <w:rFonts w:eastAsia="標楷體"/>
          <w:sz w:val="48"/>
          <w:szCs w:val="48"/>
        </w:rPr>
        <w:br/>
      </w:r>
      <w:r w:rsidR="002C0D55" w:rsidRPr="00C42FD7">
        <w:rPr>
          <w:rFonts w:eastAsia="標楷體" w:hint="eastAsia"/>
          <w:sz w:val="48"/>
          <w:szCs w:val="48"/>
        </w:rPr>
        <w:t>全體同學選課。</w:t>
      </w:r>
      <w:r w:rsidR="0063496C">
        <w:rPr>
          <w:rFonts w:ascii="標楷體" w:eastAsia="標楷體" w:hAnsi="標楷體"/>
          <w:b/>
          <w:sz w:val="36"/>
          <w:szCs w:val="28"/>
        </w:rPr>
        <w:br w:type="page"/>
      </w:r>
    </w:p>
    <w:p w:rsidR="00C0432C" w:rsidRPr="00C42FD7" w:rsidRDefault="00EE092F" w:rsidP="008E4D93">
      <w:pPr>
        <w:rPr>
          <w:rFonts w:ascii="標楷體" w:eastAsia="標楷體" w:hAnsi="標楷體"/>
          <w:b/>
          <w:sz w:val="48"/>
          <w:szCs w:val="48"/>
        </w:rPr>
      </w:pPr>
      <w:r>
        <w:rPr>
          <w:rFonts w:ascii="標楷體" w:eastAsia="標楷體" w:hAnsi="標楷體" w:hint="eastAsia"/>
          <w:b/>
          <w:sz w:val="36"/>
          <w:szCs w:val="28"/>
        </w:rPr>
        <w:lastRenderedPageBreak/>
        <w:t>11</w:t>
      </w:r>
      <w:r w:rsidR="00CE02F1">
        <w:rPr>
          <w:rFonts w:ascii="標楷體" w:eastAsia="標楷體" w:hAnsi="標楷體"/>
          <w:b/>
          <w:sz w:val="36"/>
          <w:szCs w:val="28"/>
        </w:rPr>
        <w:t>3</w:t>
      </w:r>
      <w:r w:rsidR="00200985">
        <w:rPr>
          <w:rFonts w:ascii="標楷體" w:eastAsia="標楷體" w:hAnsi="標楷體" w:hint="eastAsia"/>
          <w:b/>
          <w:sz w:val="36"/>
          <w:szCs w:val="28"/>
        </w:rPr>
        <w:t>-1</w:t>
      </w:r>
      <w:r w:rsidR="00200985">
        <w:rPr>
          <w:rFonts w:ascii="標楷體" w:eastAsia="標楷體" w:hAnsi="標楷體" w:hint="eastAsia"/>
          <w:b/>
          <w:sz w:val="36"/>
          <w:szCs w:val="28"/>
          <w:lang w:eastAsia="zh-HK"/>
        </w:rPr>
        <w:t>學期</w:t>
      </w:r>
      <w:r w:rsidR="00200985" w:rsidRPr="006435BF">
        <w:rPr>
          <w:rFonts w:ascii="標楷體" w:eastAsia="標楷體" w:hAnsi="標楷體" w:hint="eastAsia"/>
          <w:b/>
          <w:sz w:val="36"/>
          <w:szCs w:val="28"/>
        </w:rPr>
        <w:t>證照課</w:t>
      </w:r>
      <w:r w:rsidR="00200985">
        <w:rPr>
          <w:rFonts w:ascii="標楷體" w:eastAsia="標楷體" w:hAnsi="標楷體" w:hint="eastAsia"/>
          <w:b/>
          <w:sz w:val="36"/>
          <w:szCs w:val="28"/>
          <w:lang w:eastAsia="zh-HK"/>
        </w:rPr>
        <w:t>程輔導</w:t>
      </w:r>
      <w:r w:rsidR="008906B3">
        <w:rPr>
          <w:rFonts w:ascii="標楷體" w:eastAsia="標楷體" w:hAnsi="標楷體" w:hint="eastAsia"/>
          <w:b/>
          <w:sz w:val="36"/>
          <w:szCs w:val="28"/>
          <w:lang w:eastAsia="zh-HK"/>
        </w:rPr>
        <w:t>之</w:t>
      </w:r>
      <w:r w:rsidR="00200985">
        <w:rPr>
          <w:rFonts w:ascii="標楷體" w:eastAsia="標楷體" w:hAnsi="標楷體" w:hint="eastAsia"/>
          <w:b/>
          <w:sz w:val="36"/>
          <w:szCs w:val="28"/>
          <w:lang w:eastAsia="zh-HK"/>
        </w:rPr>
        <w:t>證照簡介</w:t>
      </w:r>
    </w:p>
    <w:tbl>
      <w:tblPr>
        <w:tblStyle w:val="ae"/>
        <w:tblW w:w="10456" w:type="dxa"/>
        <w:tblLayout w:type="fixed"/>
        <w:tblCellMar>
          <w:left w:w="57" w:type="dxa"/>
          <w:right w:w="57" w:type="dxa"/>
        </w:tblCellMar>
        <w:tblLook w:val="04A0" w:firstRow="1" w:lastRow="0" w:firstColumn="1" w:lastColumn="0" w:noHBand="0" w:noVBand="1"/>
      </w:tblPr>
      <w:tblGrid>
        <w:gridCol w:w="846"/>
        <w:gridCol w:w="2126"/>
        <w:gridCol w:w="7484"/>
      </w:tblGrid>
      <w:tr w:rsidR="008963A6" w:rsidRPr="00D438C2" w:rsidTr="00DC4737">
        <w:trPr>
          <w:tblHeader/>
        </w:trPr>
        <w:tc>
          <w:tcPr>
            <w:tcW w:w="846" w:type="dxa"/>
            <w:vAlign w:val="center"/>
          </w:tcPr>
          <w:p w:rsidR="008963A6" w:rsidRPr="00D438C2" w:rsidRDefault="008963A6" w:rsidP="00D438C2">
            <w:pPr>
              <w:spacing w:line="280" w:lineRule="exact"/>
              <w:jc w:val="center"/>
              <w:rPr>
                <w:rFonts w:ascii="標楷體" w:eastAsia="標楷體" w:hAnsi="標楷體"/>
                <w:b/>
              </w:rPr>
            </w:pPr>
            <w:r w:rsidRPr="00D438C2">
              <w:rPr>
                <w:rFonts w:ascii="標楷體" w:eastAsia="標楷體" w:hAnsi="標楷體" w:hint="eastAsia"/>
                <w:b/>
              </w:rPr>
              <w:t>開課</w:t>
            </w:r>
          </w:p>
          <w:p w:rsidR="008963A6" w:rsidRPr="00D438C2" w:rsidRDefault="008963A6" w:rsidP="00D438C2">
            <w:pPr>
              <w:spacing w:line="280" w:lineRule="exact"/>
              <w:jc w:val="center"/>
              <w:rPr>
                <w:rFonts w:ascii="標楷體" w:eastAsia="標楷體" w:hAnsi="標楷體"/>
                <w:b/>
              </w:rPr>
            </w:pPr>
            <w:r w:rsidRPr="00D438C2">
              <w:rPr>
                <w:rFonts w:ascii="標楷體" w:eastAsia="標楷體" w:hAnsi="標楷體" w:hint="eastAsia"/>
                <w:b/>
              </w:rPr>
              <w:t>系所</w:t>
            </w:r>
          </w:p>
        </w:tc>
        <w:tc>
          <w:tcPr>
            <w:tcW w:w="2126" w:type="dxa"/>
            <w:vAlign w:val="center"/>
          </w:tcPr>
          <w:p w:rsidR="008906B3" w:rsidRPr="00D438C2" w:rsidRDefault="008906B3" w:rsidP="0049173F">
            <w:pPr>
              <w:widowControl/>
              <w:spacing w:line="280" w:lineRule="exact"/>
              <w:jc w:val="center"/>
              <w:rPr>
                <w:rFonts w:ascii="標楷體" w:eastAsia="標楷體" w:hAnsi="標楷體"/>
                <w:b/>
                <w:color w:val="000000"/>
              </w:rPr>
            </w:pPr>
            <w:r w:rsidRPr="00D438C2">
              <w:rPr>
                <w:rFonts w:ascii="標楷體" w:eastAsia="標楷體" w:hAnsi="標楷體" w:hint="eastAsia"/>
                <w:b/>
                <w:color w:val="000000"/>
              </w:rPr>
              <w:t>輔導考取</w:t>
            </w:r>
          </w:p>
          <w:p w:rsidR="008963A6" w:rsidRPr="00D438C2" w:rsidRDefault="008963A6" w:rsidP="0049173F">
            <w:pPr>
              <w:widowControl/>
              <w:spacing w:line="280" w:lineRule="exact"/>
              <w:jc w:val="center"/>
              <w:rPr>
                <w:rFonts w:ascii="標楷體" w:eastAsia="標楷體" w:hAnsi="標楷體"/>
                <w:b/>
                <w:color w:val="000000"/>
                <w:kern w:val="0"/>
              </w:rPr>
            </w:pPr>
            <w:r w:rsidRPr="00D438C2">
              <w:rPr>
                <w:rFonts w:ascii="標楷體" w:eastAsia="標楷體" w:hAnsi="標楷體" w:hint="eastAsia"/>
                <w:b/>
                <w:color w:val="000000"/>
              </w:rPr>
              <w:t>證照名稱</w:t>
            </w:r>
          </w:p>
        </w:tc>
        <w:tc>
          <w:tcPr>
            <w:tcW w:w="7484" w:type="dxa"/>
            <w:vAlign w:val="center"/>
          </w:tcPr>
          <w:p w:rsidR="008963A6" w:rsidRPr="00D438C2" w:rsidRDefault="00672101" w:rsidP="0049173F">
            <w:pPr>
              <w:widowControl/>
              <w:spacing w:line="280" w:lineRule="exact"/>
              <w:jc w:val="center"/>
              <w:rPr>
                <w:rFonts w:ascii="標楷體" w:eastAsia="標楷體" w:hAnsi="標楷體"/>
                <w:b/>
                <w:color w:val="000000"/>
              </w:rPr>
            </w:pPr>
            <w:r w:rsidRPr="00D438C2">
              <w:rPr>
                <w:rFonts w:ascii="標楷體" w:eastAsia="標楷體" w:hAnsi="標楷體" w:hint="eastAsia"/>
                <w:b/>
                <w:color w:val="000000"/>
              </w:rPr>
              <w:t>證照簡介</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電子系</w:t>
            </w:r>
          </w:p>
        </w:tc>
        <w:tc>
          <w:tcPr>
            <w:tcW w:w="2126" w:type="dxa"/>
            <w:vAlign w:val="center"/>
          </w:tcPr>
          <w:p w:rsidR="00D438C2" w:rsidRPr="00D438C2" w:rsidRDefault="00D438C2" w:rsidP="00D438C2">
            <w:pPr>
              <w:widowControl/>
              <w:spacing w:line="240" w:lineRule="exact"/>
              <w:jc w:val="both"/>
              <w:rPr>
                <w:rFonts w:ascii="標楷體" w:eastAsia="標楷體" w:hAnsi="標楷體" w:cs="Arial"/>
                <w:kern w:val="0"/>
                <w:sz w:val="22"/>
              </w:rPr>
            </w:pPr>
            <w:r w:rsidRPr="00D438C2">
              <w:rPr>
                <w:rFonts w:ascii="標楷體" w:eastAsia="標楷體" w:hAnsi="標楷體" w:cs="Arial"/>
                <w:sz w:val="22"/>
              </w:rPr>
              <w:t>單晶片專業級能力認證</w:t>
            </w:r>
          </w:p>
        </w:tc>
        <w:tc>
          <w:tcPr>
            <w:tcW w:w="7484" w:type="dxa"/>
            <w:vAlign w:val="center"/>
          </w:tcPr>
          <w:p w:rsidR="00D438C2" w:rsidRPr="00D438C2" w:rsidRDefault="00D438C2" w:rsidP="00D438C2">
            <w:pPr>
              <w:widowControl/>
              <w:spacing w:line="240" w:lineRule="exact"/>
              <w:rPr>
                <w:rFonts w:ascii="標楷體" w:eastAsia="標楷體" w:hAnsi="標楷體" w:cs="Arial"/>
                <w:color w:val="000000"/>
                <w:kern w:val="0"/>
                <w:sz w:val="22"/>
              </w:rPr>
            </w:pPr>
            <w:r w:rsidRPr="00D438C2">
              <w:rPr>
                <w:rFonts w:ascii="標楷體" w:eastAsia="標楷體" w:hAnsi="標楷體" w:cs="Arial"/>
                <w:color w:val="000000"/>
                <w:sz w:val="22"/>
              </w:rPr>
              <w:t>單晶片專業級能力認證等同單晶片乙級能力認證，通過認證後可擔任電控與電路設計工程師或軟軔體設計工程師。</w:t>
            </w:r>
          </w:p>
        </w:tc>
      </w:tr>
      <w:tr w:rsidR="00D438C2" w:rsidRPr="00D438C2" w:rsidTr="00DC4737">
        <w:trPr>
          <w:trHeight w:val="477"/>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電機系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冷凍空調裝修丙級</w:t>
            </w:r>
          </w:p>
        </w:tc>
        <w:tc>
          <w:tcPr>
            <w:tcW w:w="7484" w:type="dxa"/>
            <w:vAlign w:val="center"/>
          </w:tcPr>
          <w:p w:rsidR="00D438C2" w:rsidRPr="00D438C2" w:rsidRDefault="00D438C2" w:rsidP="00D438C2">
            <w:pPr>
              <w:spacing w:line="240" w:lineRule="exact"/>
              <w:rPr>
                <w:rFonts w:ascii="標楷體" w:eastAsia="標楷體" w:hAnsi="標楷體" w:cs="Arial"/>
                <w:color w:val="000000"/>
                <w:sz w:val="22"/>
              </w:rPr>
            </w:pPr>
            <w:r w:rsidRPr="00D438C2">
              <w:rPr>
                <w:rFonts w:ascii="標楷體" w:eastAsia="標楷體" w:hAnsi="標楷體" w:cs="Arial"/>
                <w:color w:val="000000"/>
                <w:sz w:val="22"/>
              </w:rPr>
              <w:t>冷凍空調裝修丙級主要以小型家電為主，有丙級證照當基礎日後考乙級較容易及格，對日後就業有很大幫助</w:t>
            </w:r>
          </w:p>
        </w:tc>
      </w:tr>
      <w:tr w:rsidR="00D438C2" w:rsidRPr="00D438C2" w:rsidTr="00DC4737">
        <w:trPr>
          <w:trHeight w:val="680"/>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資工系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color w:val="000000"/>
                <w:sz w:val="22"/>
              </w:rPr>
              <w:t>Cisco</w:t>
            </w:r>
            <w:r w:rsidRPr="00D438C2">
              <w:rPr>
                <w:rFonts w:ascii="標楷體" w:eastAsia="標楷體" w:hAnsi="標楷體" w:cs="Arial" w:hint="eastAsia"/>
                <w:color w:val="000000"/>
                <w:sz w:val="22"/>
              </w:rPr>
              <w:t xml:space="preserve"> CCNA認證</w:t>
            </w:r>
          </w:p>
        </w:tc>
        <w:tc>
          <w:tcPr>
            <w:tcW w:w="7484" w:type="dxa"/>
            <w:vAlign w:val="center"/>
          </w:tcPr>
          <w:p w:rsidR="00D438C2" w:rsidRPr="00D438C2" w:rsidRDefault="00D438C2" w:rsidP="00D438C2">
            <w:pPr>
              <w:spacing w:line="240" w:lineRule="exact"/>
              <w:rPr>
                <w:rFonts w:ascii="標楷體" w:eastAsia="標楷體" w:hAnsi="標楷體" w:cs="Arial"/>
                <w:color w:val="000000"/>
                <w:sz w:val="22"/>
              </w:rPr>
            </w:pPr>
            <w:r w:rsidRPr="00D438C2">
              <w:rPr>
                <w:rFonts w:ascii="標楷體" w:eastAsia="標楷體" w:hAnsi="標楷體" w:cs="Arial"/>
                <w:color w:val="000000"/>
                <w:sz w:val="22"/>
              </w:rPr>
              <w:t>CCNA認證是思科生涯認證的初級(Associate)網路認證。這個認證主要提供工程師在今日快速變動的網路環境中運用Cisco設備所需的基礎知識，證明已掌握網路的基本知識，並可以為小型網路安裝、配置和操作Cisco路由器、交換器及簡單的LAN、WAN等，以奠定良好的網路基礎理論與實做能力。</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lang w:eastAsia="zh-HK"/>
              </w:rPr>
              <w:t>數媒系</w:t>
            </w:r>
          </w:p>
        </w:tc>
        <w:tc>
          <w:tcPr>
            <w:tcW w:w="2126" w:type="dxa"/>
            <w:vAlign w:val="center"/>
          </w:tcPr>
          <w:p w:rsidR="00DC4737"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 xml:space="preserve">Adobe Certified </w:t>
            </w:r>
          </w:p>
          <w:p w:rsidR="00DC4737"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Professional</w:t>
            </w:r>
          </w:p>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(ACP) photoshop</w:t>
            </w:r>
          </w:p>
        </w:tc>
        <w:tc>
          <w:tcPr>
            <w:tcW w:w="7484" w:type="dxa"/>
            <w:vAlign w:val="center"/>
          </w:tcPr>
          <w:p w:rsidR="00D438C2" w:rsidRPr="00D438C2" w:rsidRDefault="00D438C2" w:rsidP="00D438C2">
            <w:pPr>
              <w:spacing w:line="240" w:lineRule="exact"/>
              <w:rPr>
                <w:rFonts w:ascii="標楷體" w:eastAsia="標楷體" w:hAnsi="標楷體" w:cs="Arial"/>
                <w:color w:val="000000"/>
                <w:sz w:val="22"/>
              </w:rPr>
            </w:pPr>
            <w:r w:rsidRPr="00D438C2">
              <w:rPr>
                <w:rFonts w:ascii="標楷體" w:eastAsia="標楷體" w:hAnsi="標楷體" w:cs="Arial"/>
                <w:color w:val="000000"/>
                <w:sz w:val="22"/>
              </w:rPr>
              <w:t>證照全名為Adobe Certified Professional (簡稱ACP)，是由全球多媒體領導品牌Adobe與國際專業認證機構Certiport 合作推出的專業認證，重心多放於多媒體設計、數位內容及媒體傳播的核心應用能力，範圍包含影像處理、網頁設計與影音剪輯，綜合多媒體規畫及數位設計應用的國際認證，是想從事設計師行業的人必備的證照之一</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機械系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Certified SolidWorks Professional</w:t>
            </w:r>
          </w:p>
        </w:tc>
        <w:tc>
          <w:tcPr>
            <w:tcW w:w="7484" w:type="dxa"/>
          </w:tcPr>
          <w:p w:rsidR="00D438C2" w:rsidRPr="00D438C2" w:rsidRDefault="00D438C2" w:rsidP="00D438C2">
            <w:pPr>
              <w:spacing w:line="240" w:lineRule="exact"/>
              <w:rPr>
                <w:rFonts w:ascii="標楷體" w:eastAsia="標楷體" w:hAnsi="標楷體" w:cs="Arial"/>
                <w:color w:val="1F1F1F"/>
                <w:sz w:val="22"/>
              </w:rPr>
            </w:pPr>
            <w:r w:rsidRPr="00D438C2">
              <w:rPr>
                <w:rFonts w:ascii="標楷體" w:eastAsia="標楷體" w:hAnsi="標楷體" w:cs="Arial"/>
                <w:color w:val="1F1F1F"/>
                <w:sz w:val="22"/>
              </w:rPr>
              <w:t>藉由學習培育學生基礎的設計能力和專業知識，進而使其具有獨立的設計創作能力，並能從專業的角度，結合美學、工學發揮設計創意。通過認證後可擔任機構工程師或產品設計工程師。</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土木系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sz w:val="22"/>
              </w:rPr>
              <w:t>營造業甲種業務主管</w:t>
            </w:r>
          </w:p>
        </w:tc>
        <w:tc>
          <w:tcPr>
            <w:tcW w:w="7484" w:type="dxa"/>
            <w:vAlign w:val="center"/>
          </w:tcPr>
          <w:p w:rsidR="00DC4737" w:rsidRDefault="00D438C2" w:rsidP="00D438C2">
            <w:pPr>
              <w:spacing w:line="240" w:lineRule="exact"/>
              <w:jc w:val="both"/>
              <w:rPr>
                <w:rFonts w:ascii="標楷體" w:eastAsia="標楷體" w:hAnsi="標楷體" w:cs="Arial"/>
                <w:color w:val="000000"/>
                <w:sz w:val="22"/>
                <w:shd w:val="clear" w:color="auto" w:fill="FFFFFF"/>
              </w:rPr>
            </w:pPr>
            <w:r w:rsidRPr="00D438C2">
              <w:rPr>
                <w:rFonts w:ascii="標楷體" w:eastAsia="標楷體" w:hAnsi="標楷體" w:cs="Arial"/>
                <w:color w:val="000000"/>
                <w:sz w:val="22"/>
                <w:shd w:val="clear" w:color="auto" w:fill="FFFFFF"/>
              </w:rPr>
              <w:t xml:space="preserve">本系學生從事營造業重要證照。 </w:t>
            </w:r>
          </w:p>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color w:val="000000"/>
                <w:sz w:val="22"/>
                <w:shd w:val="clear" w:color="auto" w:fill="FFFFFF"/>
              </w:rPr>
              <w:t>營造業業務主管，必備專業證照之一。</w:t>
            </w:r>
          </w:p>
        </w:tc>
      </w:tr>
      <w:tr w:rsidR="00D438C2" w:rsidRPr="00D438C2" w:rsidTr="00DC4737">
        <w:trPr>
          <w:trHeight w:val="567"/>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室設系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Autodesk Ceartified User：AutoCAD</w:t>
            </w:r>
          </w:p>
        </w:tc>
        <w:tc>
          <w:tcPr>
            <w:tcW w:w="7484" w:type="dxa"/>
            <w:vAlign w:val="center"/>
          </w:tcPr>
          <w:p w:rsidR="00D438C2" w:rsidRPr="00D438C2" w:rsidRDefault="00D438C2" w:rsidP="00D438C2">
            <w:pPr>
              <w:widowControl/>
              <w:spacing w:line="240" w:lineRule="exact"/>
              <w:rPr>
                <w:rFonts w:ascii="標楷體" w:eastAsia="標楷體" w:hAnsi="標楷體" w:cs="Arial"/>
                <w:color w:val="000000"/>
                <w:kern w:val="0"/>
                <w:sz w:val="22"/>
              </w:rPr>
            </w:pPr>
            <w:r w:rsidRPr="00D438C2">
              <w:rPr>
                <w:rFonts w:ascii="標楷體" w:eastAsia="標楷體" w:hAnsi="標楷體" w:cs="Arial"/>
                <w:color w:val="000000"/>
                <w:sz w:val="22"/>
              </w:rPr>
              <w:t>AutoCAD軟體廣泛用於各傳統產業及土木建築業，在室設系是圖學課程後的延伸使用工具，更是室設業界求職門檻。</w:t>
            </w:r>
          </w:p>
        </w:tc>
      </w:tr>
      <w:tr w:rsidR="00D438C2" w:rsidRPr="00D438C2" w:rsidTr="00DC4737">
        <w:trPr>
          <w:trHeight w:val="567"/>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lang w:eastAsia="zh-HK"/>
              </w:rPr>
              <w:t>車輛系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Certified SolidWorks Associate</w:t>
            </w:r>
          </w:p>
        </w:tc>
        <w:tc>
          <w:tcPr>
            <w:tcW w:w="7484" w:type="dxa"/>
          </w:tcPr>
          <w:p w:rsidR="00D438C2" w:rsidRPr="00D438C2" w:rsidRDefault="00D438C2" w:rsidP="00D438C2">
            <w:pPr>
              <w:spacing w:line="240" w:lineRule="exact"/>
              <w:rPr>
                <w:rFonts w:ascii="標楷體" w:eastAsia="標楷體" w:hAnsi="標楷體" w:cs="Arial"/>
                <w:color w:val="1F1F1F"/>
                <w:sz w:val="22"/>
              </w:rPr>
            </w:pPr>
            <w:r w:rsidRPr="00D438C2">
              <w:rPr>
                <w:rFonts w:ascii="標楷體" w:eastAsia="標楷體" w:hAnsi="標楷體" w:cs="Arial"/>
                <w:color w:val="1F1F1F"/>
                <w:sz w:val="22"/>
              </w:rPr>
              <w:t>藉由學習培育學生基礎的設計能力和專業知識，進而使其具有獨立的設計創作能力，並能從專業的角度，結合美學、工學發揮設計創意。通過認證後可擔任機構工程師或產品設計工程師。</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工管系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行政院核能安全委員會操作人員輻射安全證書</w:t>
            </w:r>
          </w:p>
        </w:tc>
        <w:tc>
          <w:tcPr>
            <w:tcW w:w="7484" w:type="dxa"/>
            <w:vAlign w:val="center"/>
          </w:tcPr>
          <w:p w:rsidR="00D438C2" w:rsidRPr="00D438C2" w:rsidRDefault="00D438C2" w:rsidP="00D438C2">
            <w:pPr>
              <w:spacing w:line="240" w:lineRule="exact"/>
              <w:rPr>
                <w:rFonts w:ascii="標楷體" w:eastAsia="標楷體" w:hAnsi="標楷體" w:cs="Arial"/>
                <w:color w:val="000000"/>
                <w:sz w:val="22"/>
              </w:rPr>
            </w:pPr>
            <w:r w:rsidRPr="00D438C2">
              <w:rPr>
                <w:rFonts w:ascii="標楷體" w:eastAsia="標楷體" w:hAnsi="標楷體" w:cs="Arial"/>
                <w:color w:val="000000"/>
                <w:sz w:val="22"/>
              </w:rPr>
              <w:t>配合製造業之人員需求，培訓具有操作X光機執行非破壞檢驗及生產製造之人才，並協助同學考取行政院核能安全委員會之操作人員輻射安全証書。</w:t>
            </w:r>
          </w:p>
        </w:tc>
      </w:tr>
      <w:tr w:rsidR="00D438C2" w:rsidRPr="00D438C2" w:rsidTr="00DC4737">
        <w:trPr>
          <w:trHeight w:val="567"/>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國企系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勞動部國貿業務丙級</w:t>
            </w:r>
          </w:p>
        </w:tc>
        <w:tc>
          <w:tcPr>
            <w:tcW w:w="7484" w:type="dxa"/>
            <w:vAlign w:val="bottom"/>
          </w:tcPr>
          <w:p w:rsidR="00D438C2" w:rsidRPr="00D438C2" w:rsidRDefault="00D438C2" w:rsidP="00D438C2">
            <w:pPr>
              <w:spacing w:line="240" w:lineRule="exact"/>
              <w:rPr>
                <w:rFonts w:ascii="標楷體" w:eastAsia="標楷體" w:hAnsi="標楷體" w:cs="Arial"/>
                <w:color w:val="111111"/>
                <w:sz w:val="22"/>
              </w:rPr>
            </w:pPr>
            <w:r w:rsidRPr="00D438C2">
              <w:rPr>
                <w:rFonts w:ascii="標楷體" w:eastAsia="標楷體" w:hAnsi="標楷體" w:cs="Arial"/>
                <w:color w:val="111111"/>
                <w:sz w:val="22"/>
              </w:rPr>
              <w:t>國貿丙級技術士是一項專業技能檢定，主要涵蓋國際貿易相關的知識和技能。通常，考試內容包括貿易概論、基礎貿易英文、國際商務法規、進出口業務流程等領域。</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資管系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軟體測試工程師(Certified Software Test Engineer, CSTE)</w:t>
            </w:r>
          </w:p>
        </w:tc>
        <w:tc>
          <w:tcPr>
            <w:tcW w:w="7484" w:type="dxa"/>
          </w:tcPr>
          <w:p w:rsidR="00D438C2" w:rsidRPr="00D438C2" w:rsidRDefault="00D438C2" w:rsidP="00D438C2">
            <w:pPr>
              <w:spacing w:line="240" w:lineRule="exact"/>
              <w:rPr>
                <w:rFonts w:ascii="標楷體" w:eastAsia="標楷體" w:hAnsi="標楷體" w:cs="Arial"/>
                <w:color w:val="1F1F1F"/>
                <w:sz w:val="22"/>
              </w:rPr>
            </w:pPr>
            <w:r w:rsidRPr="00D438C2">
              <w:rPr>
                <w:rFonts w:ascii="標楷體" w:eastAsia="標楷體" w:hAnsi="標楷體" w:cs="Arial"/>
                <w:color w:val="1F1F1F"/>
                <w:sz w:val="22"/>
              </w:rPr>
              <w:t>此證照主要是認證具備軟體測試之技術與知識，以及具備建立測試流程與制度之知識、撰寫測試文件之能力、瞭解不同專案特性之軟體測試實務經驗的工程師。它涵蓋了測試流程、測試設計、測試執行和測試管理等方面的內容。通過認證後可擔任專業的軟體測試工程師職務。</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企管系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ERP軟體應用師-生產管理模組</w:t>
            </w:r>
          </w:p>
        </w:tc>
        <w:tc>
          <w:tcPr>
            <w:tcW w:w="7484" w:type="dxa"/>
            <w:vAlign w:val="center"/>
          </w:tcPr>
          <w:p w:rsidR="00D438C2" w:rsidRPr="00D438C2" w:rsidRDefault="00D438C2" w:rsidP="00D438C2">
            <w:pPr>
              <w:spacing w:line="240" w:lineRule="exact"/>
              <w:rPr>
                <w:rFonts w:ascii="標楷體" w:eastAsia="標楷體" w:hAnsi="標楷體" w:cs="Arial"/>
                <w:color w:val="000000"/>
                <w:sz w:val="22"/>
              </w:rPr>
            </w:pPr>
            <w:r w:rsidRPr="00D438C2">
              <w:rPr>
                <w:rFonts w:ascii="標楷體" w:eastAsia="標楷體" w:hAnsi="標楷體" w:cs="Arial"/>
                <w:color w:val="000000"/>
                <w:sz w:val="22"/>
              </w:rPr>
              <w:t>ERP軟體應用在現今產業非常普遍，透過學習ERP系統的使用以及認識ERP和企業工作流程的結合，可讓同學更加提升職場競爭力，獲得更具價值的第二專長。過去已有多位同學因為考取此張證照而獲得心目中理想的工作或是取得轉職機會。希望透過本次證照的取得，幫助同學為自己職場履歷大大加分。</w:t>
            </w:r>
          </w:p>
        </w:tc>
      </w:tr>
      <w:tr w:rsidR="00D438C2" w:rsidRPr="00D438C2" w:rsidTr="00DC4737">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財金系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證券商業務員</w:t>
            </w:r>
          </w:p>
        </w:tc>
        <w:tc>
          <w:tcPr>
            <w:tcW w:w="7484" w:type="dxa"/>
            <w:vAlign w:val="center"/>
          </w:tcPr>
          <w:p w:rsidR="00D438C2" w:rsidRPr="00D438C2" w:rsidRDefault="00D438C2" w:rsidP="00D438C2">
            <w:pPr>
              <w:spacing w:line="240" w:lineRule="exact"/>
              <w:rPr>
                <w:rFonts w:ascii="標楷體" w:eastAsia="標楷體" w:hAnsi="標楷體" w:cs="Arial"/>
                <w:color w:val="000000"/>
                <w:sz w:val="22"/>
              </w:rPr>
            </w:pPr>
            <w:r w:rsidRPr="00D438C2">
              <w:rPr>
                <w:rFonts w:ascii="標楷體" w:eastAsia="標楷體" w:hAnsi="標楷體" w:cs="Arial"/>
                <w:color w:val="000000"/>
                <w:sz w:val="22"/>
              </w:rPr>
              <w:t>若同學希望能在金融機構從事證券相關工作，此證照為法定證照，隨著金融業市場自由化帶動整個金融證券業的發展市面上期貨、證券、基金等商品型態不斷地推陳出新，未來可預見金融證券產業將會更進一步發展，對於相關人才之需求亦會提高。</w:t>
            </w:r>
          </w:p>
        </w:tc>
      </w:tr>
      <w:tr w:rsidR="00D438C2" w:rsidRPr="00D438C2" w:rsidTr="00DC4737">
        <w:trPr>
          <w:trHeight w:val="567"/>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行銷系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hint="eastAsia"/>
                <w:color w:val="000000"/>
                <w:sz w:val="22"/>
              </w:rPr>
              <w:t>ERP軟體應用師-財務管理模組</w:t>
            </w:r>
          </w:p>
        </w:tc>
        <w:tc>
          <w:tcPr>
            <w:tcW w:w="7484" w:type="dxa"/>
            <w:vAlign w:val="center"/>
          </w:tcPr>
          <w:p w:rsidR="00D438C2" w:rsidRPr="00D438C2" w:rsidRDefault="00D438C2" w:rsidP="00D438C2">
            <w:pPr>
              <w:spacing w:line="240" w:lineRule="exact"/>
              <w:rPr>
                <w:rFonts w:ascii="標楷體" w:eastAsia="標楷體" w:hAnsi="標楷體" w:cs="Arial"/>
                <w:sz w:val="22"/>
              </w:rPr>
            </w:pPr>
            <w:r w:rsidRPr="00D438C2">
              <w:rPr>
                <w:rFonts w:ascii="標楷體" w:eastAsia="標楷體" w:hAnsi="標楷體" w:cs="Arial" w:hint="eastAsia"/>
                <w:sz w:val="22"/>
              </w:rPr>
              <w:t>全球面臨就業市場的壓力提升，取得職場應用相關證照，正是證照訓練班最重要的課題之ㄧ；因此在學校教學卓越計畫、技合處與系主任大力支持下，開設『ERP財務模組就業力實務』訓練計劃，善用資訊以提昇學生競爭優勢，增加競爭力與就業力是本課程的主要重點。財務系統與會計軟體是企業營運的核心，導入適合的財會系統不但能協助企業有效管控成本以及資金流動，建構良好的內稽內控，使財務部門肩負起管理稽核的重要角色，並能將數據轉化為賽控獲利的能力、預測營運成本規劃，是職場展現實力的一張優質證照。</w:t>
            </w:r>
          </w:p>
        </w:tc>
      </w:tr>
      <w:tr w:rsidR="00D438C2" w:rsidRPr="00D438C2" w:rsidTr="00DC4737">
        <w:trPr>
          <w:trHeight w:val="567"/>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餐旅系</w:t>
            </w:r>
          </w:p>
        </w:tc>
        <w:tc>
          <w:tcPr>
            <w:tcW w:w="2126" w:type="dxa"/>
            <w:vAlign w:val="center"/>
          </w:tcPr>
          <w:p w:rsidR="00D438C2" w:rsidRPr="00D438C2" w:rsidRDefault="00D438C2" w:rsidP="00D438C2">
            <w:pPr>
              <w:spacing w:line="240" w:lineRule="exact"/>
              <w:jc w:val="both"/>
              <w:rPr>
                <w:rFonts w:ascii="標楷體" w:eastAsia="標楷體" w:hAnsi="標楷體" w:cs="Arial"/>
                <w:sz w:val="22"/>
              </w:rPr>
            </w:pPr>
            <w:r w:rsidRPr="00D438C2">
              <w:rPr>
                <w:rFonts w:ascii="標楷體" w:eastAsia="標楷體" w:hAnsi="標楷體" w:cs="Arial" w:hint="eastAsia"/>
                <w:sz w:val="22"/>
              </w:rPr>
              <w:t>中式麵食加工-（發麵類）丙級</w:t>
            </w:r>
          </w:p>
        </w:tc>
        <w:tc>
          <w:tcPr>
            <w:tcW w:w="7484"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color w:val="000000"/>
                <w:sz w:val="22"/>
                <w:shd w:val="clear" w:color="auto" w:fill="FFFFFF"/>
              </w:rPr>
              <w:t>1.從事中式麵食製作等有關的基本知識與一般技能。 2.認識一般性的中式麵食或特殊傳統技藝麵食等之原料特性、配方，並配合營養、衛生之常識，且能適當的製作、包裝及貯存中式麵食。 3.本張證照有助於從事星級飯店中式點心坊相關工作。</w:t>
            </w:r>
          </w:p>
        </w:tc>
      </w:tr>
      <w:tr w:rsidR="00D438C2" w:rsidRPr="00D438C2" w:rsidTr="00DC4737">
        <w:trPr>
          <w:trHeight w:val="567"/>
        </w:trPr>
        <w:tc>
          <w:tcPr>
            <w:tcW w:w="846" w:type="dxa"/>
            <w:vAlign w:val="center"/>
          </w:tcPr>
          <w:p w:rsidR="00D438C2" w:rsidRPr="00D438C2" w:rsidRDefault="00D438C2" w:rsidP="00D438C2">
            <w:pPr>
              <w:spacing w:line="240" w:lineRule="exact"/>
              <w:jc w:val="center"/>
              <w:rPr>
                <w:rFonts w:ascii="標楷體" w:eastAsia="標楷體" w:hAnsi="標楷體"/>
              </w:rPr>
            </w:pPr>
            <w:r w:rsidRPr="00D438C2">
              <w:rPr>
                <w:rFonts w:ascii="標楷體" w:eastAsia="標楷體" w:hAnsi="標楷體" w:hint="eastAsia"/>
              </w:rPr>
              <w:t>應外系</w:t>
            </w:r>
          </w:p>
        </w:tc>
        <w:tc>
          <w:tcPr>
            <w:tcW w:w="2126"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cs="Arial"/>
                <w:color w:val="000000"/>
                <w:sz w:val="22"/>
              </w:rPr>
              <w:t>日本語能力檢定JLPT--N4</w:t>
            </w:r>
          </w:p>
        </w:tc>
        <w:tc>
          <w:tcPr>
            <w:tcW w:w="7484" w:type="dxa"/>
            <w:vAlign w:val="center"/>
          </w:tcPr>
          <w:p w:rsidR="00D438C2" w:rsidRPr="00D438C2" w:rsidRDefault="00D438C2" w:rsidP="00D438C2">
            <w:pPr>
              <w:spacing w:line="240" w:lineRule="exact"/>
              <w:jc w:val="both"/>
              <w:rPr>
                <w:rFonts w:ascii="標楷體" w:eastAsia="標楷體" w:hAnsi="標楷體" w:cs="Arial"/>
                <w:color w:val="000000"/>
                <w:sz w:val="22"/>
              </w:rPr>
            </w:pPr>
            <w:r w:rsidRPr="00D438C2">
              <w:rPr>
                <w:rFonts w:ascii="標楷體" w:eastAsia="標楷體" w:hAnsi="標楷體" w:hint="eastAsia"/>
                <w:color w:val="000000"/>
                <w:sz w:val="22"/>
                <w:shd w:val="clear" w:color="auto" w:fill="FFFFFF"/>
              </w:rPr>
              <w:t>JLPT N4程度，能理解基礎日語，可看懂以基本語彙及漢字之描述貼近日常生活之文章。能大致聽懂速度稍慢之日常會話。服務業所使用之日語敬語，涵蓋在四級之中，考上四級便能順利從事與日語相關之服務業工作。可提升競爭力。</w:t>
            </w:r>
          </w:p>
        </w:tc>
      </w:tr>
    </w:tbl>
    <w:p w:rsidR="005A22D3" w:rsidRDefault="00D438C2" w:rsidP="00D438C2">
      <w:pPr>
        <w:widowControl/>
        <w:rPr>
          <w:rFonts w:ascii="標楷體" w:eastAsia="標楷體" w:hAnsi="標楷體"/>
          <w:b/>
          <w:sz w:val="36"/>
          <w:szCs w:val="28"/>
        </w:rPr>
      </w:pPr>
      <w:r>
        <w:rPr>
          <w:rFonts w:ascii="標楷體" w:eastAsia="標楷體" w:hAnsi="標楷體"/>
          <w:b/>
          <w:sz w:val="36"/>
          <w:szCs w:val="28"/>
        </w:rPr>
        <w:br w:type="page"/>
      </w:r>
      <w:r w:rsidR="003A04AF">
        <w:rPr>
          <w:rFonts w:ascii="標楷體" w:eastAsia="標楷體" w:hAnsi="標楷體" w:hint="eastAsia"/>
          <w:b/>
          <w:sz w:val="36"/>
          <w:szCs w:val="28"/>
        </w:rPr>
        <w:lastRenderedPageBreak/>
        <w:t>附件四</w:t>
      </w:r>
      <w:r w:rsidR="00EE092F">
        <w:rPr>
          <w:rFonts w:ascii="標楷體" w:eastAsia="標楷體" w:hAnsi="標楷體" w:hint="eastAsia"/>
          <w:b/>
          <w:sz w:val="36"/>
          <w:szCs w:val="28"/>
        </w:rPr>
        <w:t>11</w:t>
      </w:r>
      <w:r w:rsidR="00CE02F1">
        <w:rPr>
          <w:rFonts w:ascii="標楷體" w:eastAsia="標楷體" w:hAnsi="標楷體"/>
          <w:b/>
          <w:sz w:val="36"/>
          <w:szCs w:val="28"/>
        </w:rPr>
        <w:t>3</w:t>
      </w:r>
      <w:r w:rsidR="00873D5D">
        <w:rPr>
          <w:rFonts w:ascii="標楷體" w:eastAsia="標楷體" w:hAnsi="標楷體" w:hint="eastAsia"/>
          <w:b/>
          <w:sz w:val="36"/>
          <w:szCs w:val="28"/>
        </w:rPr>
        <w:t>-1</w:t>
      </w:r>
      <w:r w:rsidR="00873D5D">
        <w:rPr>
          <w:rFonts w:ascii="標楷體" w:eastAsia="標楷體" w:hAnsi="標楷體" w:hint="eastAsia"/>
          <w:b/>
          <w:sz w:val="36"/>
          <w:szCs w:val="28"/>
          <w:lang w:eastAsia="zh-HK"/>
        </w:rPr>
        <w:t>學期</w:t>
      </w:r>
      <w:r w:rsidR="006435BF" w:rsidRPr="006435BF">
        <w:rPr>
          <w:rFonts w:ascii="標楷體" w:eastAsia="標楷體" w:hAnsi="標楷體" w:hint="eastAsia"/>
          <w:b/>
          <w:sz w:val="36"/>
          <w:szCs w:val="28"/>
        </w:rPr>
        <w:t>社團課程</w:t>
      </w:r>
    </w:p>
    <w:tbl>
      <w:tblPr>
        <w:tblStyle w:val="ae"/>
        <w:tblW w:w="5000" w:type="pct"/>
        <w:jc w:val="center"/>
        <w:tblLook w:val="04A0" w:firstRow="1" w:lastRow="0" w:firstColumn="1" w:lastColumn="0" w:noHBand="0" w:noVBand="1"/>
      </w:tblPr>
      <w:tblGrid>
        <w:gridCol w:w="744"/>
        <w:gridCol w:w="2795"/>
        <w:gridCol w:w="1418"/>
        <w:gridCol w:w="991"/>
        <w:gridCol w:w="993"/>
        <w:gridCol w:w="1570"/>
        <w:gridCol w:w="1917"/>
      </w:tblGrid>
      <w:tr w:rsidR="00216D26" w:rsidRPr="00216D26" w:rsidTr="00216D26">
        <w:trPr>
          <w:trHeight w:val="850"/>
          <w:jc w:val="center"/>
        </w:trPr>
        <w:tc>
          <w:tcPr>
            <w:tcW w:w="357" w:type="pct"/>
            <w:vAlign w:val="center"/>
          </w:tcPr>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序</w:t>
            </w:r>
          </w:p>
        </w:tc>
        <w:tc>
          <w:tcPr>
            <w:tcW w:w="1340" w:type="pct"/>
            <w:vAlign w:val="center"/>
          </w:tcPr>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課程名稱</w:t>
            </w:r>
          </w:p>
        </w:tc>
        <w:tc>
          <w:tcPr>
            <w:tcW w:w="680" w:type="pct"/>
            <w:vAlign w:val="center"/>
          </w:tcPr>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教師</w:t>
            </w:r>
          </w:p>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姓名</w:t>
            </w:r>
          </w:p>
        </w:tc>
        <w:tc>
          <w:tcPr>
            <w:tcW w:w="475" w:type="pct"/>
            <w:vAlign w:val="center"/>
          </w:tcPr>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可修</w:t>
            </w:r>
          </w:p>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年級</w:t>
            </w:r>
          </w:p>
        </w:tc>
        <w:tc>
          <w:tcPr>
            <w:tcW w:w="476" w:type="pct"/>
            <w:vAlign w:val="center"/>
          </w:tcPr>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人數</w:t>
            </w:r>
          </w:p>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上限</w:t>
            </w:r>
          </w:p>
        </w:tc>
        <w:tc>
          <w:tcPr>
            <w:tcW w:w="753" w:type="pct"/>
            <w:vAlign w:val="center"/>
          </w:tcPr>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上課</w:t>
            </w:r>
          </w:p>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rPr>
              <w:t>時間</w:t>
            </w:r>
          </w:p>
        </w:tc>
        <w:tc>
          <w:tcPr>
            <w:tcW w:w="919" w:type="pct"/>
            <w:vAlign w:val="center"/>
          </w:tcPr>
          <w:p w:rsidR="00216D26" w:rsidRPr="00216D26" w:rsidRDefault="00216D26" w:rsidP="00216D26">
            <w:pPr>
              <w:spacing w:line="360" w:lineRule="exact"/>
              <w:jc w:val="center"/>
              <w:rPr>
                <w:rFonts w:ascii="標楷體" w:eastAsia="標楷體" w:hAnsi="標楷體"/>
                <w:b/>
                <w:sz w:val="36"/>
                <w:szCs w:val="28"/>
                <w:lang w:eastAsia="zh-HK"/>
              </w:rPr>
            </w:pPr>
            <w:r>
              <w:rPr>
                <w:rFonts w:ascii="標楷體" w:eastAsia="標楷體" w:hAnsi="標楷體" w:hint="eastAsia"/>
                <w:b/>
                <w:sz w:val="36"/>
                <w:szCs w:val="28"/>
                <w:lang w:eastAsia="zh-HK"/>
              </w:rPr>
              <w:t>初次</w:t>
            </w:r>
            <w:r w:rsidRPr="00216D26">
              <w:rPr>
                <w:rFonts w:ascii="標楷體" w:eastAsia="標楷體" w:hAnsi="標楷體" w:hint="eastAsia"/>
                <w:b/>
                <w:sz w:val="36"/>
                <w:szCs w:val="28"/>
                <w:lang w:eastAsia="zh-HK"/>
              </w:rPr>
              <w:t>上課</w:t>
            </w:r>
          </w:p>
          <w:p w:rsidR="00216D26" w:rsidRPr="00216D26" w:rsidRDefault="00216D26" w:rsidP="00216D26">
            <w:pPr>
              <w:spacing w:line="360" w:lineRule="exact"/>
              <w:jc w:val="center"/>
              <w:rPr>
                <w:rFonts w:ascii="標楷體" w:eastAsia="標楷體" w:hAnsi="標楷體"/>
                <w:b/>
                <w:sz w:val="36"/>
                <w:szCs w:val="28"/>
              </w:rPr>
            </w:pPr>
            <w:r w:rsidRPr="00216D26">
              <w:rPr>
                <w:rFonts w:ascii="標楷體" w:eastAsia="標楷體" w:hAnsi="標楷體" w:hint="eastAsia"/>
                <w:b/>
                <w:sz w:val="36"/>
                <w:szCs w:val="28"/>
                <w:lang w:eastAsia="zh-HK"/>
              </w:rPr>
              <w:t>地點</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社團-籃球</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廖興洲</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211-212</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2</w:t>
            </w:r>
          </w:p>
        </w:tc>
        <w:tc>
          <w:tcPr>
            <w:tcW w:w="1340" w:type="pct"/>
            <w:vAlign w:val="center"/>
          </w:tcPr>
          <w:p w:rsidR="00216D26" w:rsidRPr="00216D26" w:rsidRDefault="00216D26" w:rsidP="00216D26">
            <w:pPr>
              <w:widowControl/>
              <w:spacing w:line="360" w:lineRule="exact"/>
              <w:rPr>
                <w:rFonts w:ascii="標楷體" w:eastAsia="標楷體" w:hAnsi="標楷體"/>
                <w:color w:val="000000"/>
                <w:kern w:val="0"/>
                <w:sz w:val="36"/>
                <w:szCs w:val="28"/>
              </w:rPr>
            </w:pPr>
            <w:r w:rsidRPr="00216D26">
              <w:rPr>
                <w:rFonts w:ascii="標楷體" w:eastAsia="標楷體" w:hAnsi="標楷體" w:hint="eastAsia"/>
                <w:color w:val="000000"/>
                <w:sz w:val="36"/>
                <w:szCs w:val="28"/>
              </w:rPr>
              <w:t>社團-羽球</w:t>
            </w:r>
          </w:p>
        </w:tc>
        <w:tc>
          <w:tcPr>
            <w:tcW w:w="680" w:type="pct"/>
            <w:vAlign w:val="center"/>
          </w:tcPr>
          <w:p w:rsidR="00216D26" w:rsidRPr="00216D26" w:rsidRDefault="00216D26" w:rsidP="00216D26">
            <w:pPr>
              <w:widowControl/>
              <w:spacing w:line="360" w:lineRule="exact"/>
              <w:jc w:val="center"/>
              <w:rPr>
                <w:rFonts w:ascii="標楷體" w:eastAsia="標楷體" w:hAnsi="標楷體"/>
                <w:color w:val="000000"/>
                <w:kern w:val="0"/>
                <w:sz w:val="36"/>
                <w:szCs w:val="28"/>
              </w:rPr>
            </w:pPr>
            <w:r w:rsidRPr="00216D26">
              <w:rPr>
                <w:rFonts w:ascii="標楷體" w:eastAsia="標楷體" w:hAnsi="標楷體" w:cs="微軟正黑體" w:hint="eastAsia"/>
                <w:color w:val="000000"/>
                <w:sz w:val="36"/>
                <w:szCs w:val="28"/>
              </w:rPr>
              <w:t>廖興洲</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30</w:t>
            </w:r>
          </w:p>
        </w:tc>
        <w:tc>
          <w:tcPr>
            <w:tcW w:w="753" w:type="pct"/>
            <w:vAlign w:val="center"/>
          </w:tcPr>
          <w:p w:rsidR="00216D26" w:rsidRPr="00216D26" w:rsidRDefault="00216D26" w:rsidP="00216D26">
            <w:pPr>
              <w:widowControl/>
              <w:spacing w:line="360" w:lineRule="exact"/>
              <w:jc w:val="center"/>
              <w:rPr>
                <w:rFonts w:ascii="標楷體" w:eastAsia="標楷體" w:hAnsi="標楷體"/>
                <w:color w:val="000000"/>
                <w:kern w:val="0"/>
                <w:sz w:val="36"/>
                <w:szCs w:val="28"/>
              </w:rPr>
            </w:pPr>
            <w:r w:rsidRPr="00216D26">
              <w:rPr>
                <w:rFonts w:ascii="標楷體" w:eastAsia="標楷體" w:hAnsi="標楷體" w:hint="eastAsia"/>
                <w:color w:val="000000"/>
                <w:sz w:val="36"/>
                <w:szCs w:val="28"/>
              </w:rPr>
              <w:t>213-214</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3</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社團-重量訓練</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廖興洲</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311-312</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4</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社團-重量訓練(二)</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廖興洲</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313-314</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社團-桌球</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風貞豪</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311-312</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6</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社團-桌球(二)</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風貞豪</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313-314</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7</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社團-排球</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洪祥洲</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411-412</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8</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社團-橋牌</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cs="微軟正黑體" w:hint="eastAsia"/>
                <w:color w:val="000000"/>
                <w:sz w:val="36"/>
                <w:szCs w:val="28"/>
              </w:rPr>
              <w:t>楊富堯</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413-414</w:t>
            </w:r>
          </w:p>
        </w:tc>
        <w:tc>
          <w:tcPr>
            <w:tcW w:w="919" w:type="pct"/>
            <w:vAlign w:val="center"/>
          </w:tcPr>
          <w:p w:rsidR="00216D26" w:rsidRPr="00216D26" w:rsidRDefault="003668BD" w:rsidP="00216D26">
            <w:pPr>
              <w:spacing w:line="360" w:lineRule="exact"/>
              <w:jc w:val="center"/>
              <w:rPr>
                <w:rFonts w:ascii="標楷體" w:eastAsia="標楷體" w:hAnsi="標楷體"/>
                <w:sz w:val="32"/>
                <w:szCs w:val="28"/>
              </w:rPr>
            </w:pPr>
            <w:r w:rsidRPr="00216D26">
              <w:rPr>
                <w:rFonts w:ascii="標楷體" w:eastAsia="標楷體" w:hAnsi="標楷體" w:hint="eastAsia"/>
                <w:sz w:val="32"/>
                <w:szCs w:val="28"/>
              </w:rPr>
              <w:t>A814</w:t>
            </w:r>
            <w:bookmarkStart w:id="2" w:name="_GoBack"/>
            <w:bookmarkEnd w:id="2"/>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9</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社團-桌遊</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姚志鴻</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511-512</w:t>
            </w:r>
          </w:p>
        </w:tc>
        <w:tc>
          <w:tcPr>
            <w:tcW w:w="919" w:type="pct"/>
            <w:vAlign w:val="center"/>
          </w:tcPr>
          <w:p w:rsidR="00216D26" w:rsidRPr="00216D26" w:rsidRDefault="003668BD" w:rsidP="00216D26">
            <w:pPr>
              <w:spacing w:line="360" w:lineRule="exact"/>
              <w:jc w:val="center"/>
              <w:rPr>
                <w:rFonts w:ascii="標楷體" w:eastAsia="標楷體" w:hAnsi="標楷體"/>
                <w:sz w:val="32"/>
                <w:szCs w:val="28"/>
              </w:rPr>
            </w:pPr>
            <w:r w:rsidRPr="00216D26">
              <w:rPr>
                <w:rFonts w:ascii="標楷體" w:eastAsia="標楷體" w:hAnsi="標楷體" w:hint="eastAsia"/>
                <w:sz w:val="32"/>
                <w:szCs w:val="28"/>
              </w:rPr>
              <w:t>A814</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10</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社團-桌遊(二)</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姚志鴻</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513-514</w:t>
            </w:r>
          </w:p>
        </w:tc>
        <w:tc>
          <w:tcPr>
            <w:tcW w:w="919" w:type="pct"/>
            <w:vAlign w:val="center"/>
          </w:tcPr>
          <w:p w:rsidR="00216D26" w:rsidRPr="00216D26" w:rsidRDefault="003668BD" w:rsidP="00216D26">
            <w:pPr>
              <w:spacing w:line="360" w:lineRule="exact"/>
              <w:jc w:val="center"/>
              <w:rPr>
                <w:rFonts w:ascii="標楷體" w:eastAsia="標楷體" w:hAnsi="標楷體"/>
                <w:sz w:val="32"/>
                <w:szCs w:val="28"/>
              </w:rPr>
            </w:pPr>
            <w:r w:rsidRPr="00216D26">
              <w:rPr>
                <w:rFonts w:ascii="標楷體" w:eastAsia="標楷體" w:hAnsi="標楷體" w:hint="eastAsia"/>
                <w:sz w:val="32"/>
                <w:szCs w:val="28"/>
              </w:rPr>
              <w:t>A814</w:t>
            </w:r>
          </w:p>
        </w:tc>
      </w:tr>
      <w:tr w:rsidR="003668BD" w:rsidRPr="00216D26" w:rsidTr="00DE56EC">
        <w:trPr>
          <w:trHeight w:val="794"/>
          <w:jc w:val="center"/>
        </w:trPr>
        <w:tc>
          <w:tcPr>
            <w:tcW w:w="357"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11</w:t>
            </w:r>
          </w:p>
        </w:tc>
        <w:tc>
          <w:tcPr>
            <w:tcW w:w="1340" w:type="pct"/>
            <w:vAlign w:val="center"/>
          </w:tcPr>
          <w:p w:rsidR="003668BD" w:rsidRPr="00216D26" w:rsidRDefault="003668BD" w:rsidP="003668BD">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社團-健身運動</w:t>
            </w:r>
          </w:p>
        </w:tc>
        <w:tc>
          <w:tcPr>
            <w:tcW w:w="680" w:type="pct"/>
            <w:vAlign w:val="center"/>
          </w:tcPr>
          <w:p w:rsidR="003668BD" w:rsidRPr="00216D26" w:rsidRDefault="003668BD" w:rsidP="003668BD">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林泉寶</w:t>
            </w:r>
          </w:p>
        </w:tc>
        <w:tc>
          <w:tcPr>
            <w:tcW w:w="475"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3668BD" w:rsidRPr="00216D26" w:rsidRDefault="003668BD" w:rsidP="003668BD">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607-608</w:t>
            </w:r>
          </w:p>
        </w:tc>
        <w:tc>
          <w:tcPr>
            <w:tcW w:w="919" w:type="pct"/>
          </w:tcPr>
          <w:p w:rsidR="003668BD" w:rsidRDefault="003668BD" w:rsidP="003668BD">
            <w:r w:rsidRPr="00C93AA9">
              <w:rPr>
                <w:rFonts w:ascii="標楷體" w:eastAsia="標楷體" w:hAnsi="標楷體" w:hint="eastAsia"/>
                <w:color w:val="000000"/>
                <w:sz w:val="32"/>
                <w:szCs w:val="28"/>
              </w:rPr>
              <w:t>體育館2樓</w:t>
            </w:r>
          </w:p>
        </w:tc>
      </w:tr>
      <w:tr w:rsidR="003668BD" w:rsidRPr="00216D26" w:rsidTr="00DE56EC">
        <w:trPr>
          <w:trHeight w:val="794"/>
          <w:jc w:val="center"/>
        </w:trPr>
        <w:tc>
          <w:tcPr>
            <w:tcW w:w="357"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12</w:t>
            </w:r>
          </w:p>
        </w:tc>
        <w:tc>
          <w:tcPr>
            <w:tcW w:w="1340" w:type="pct"/>
            <w:vAlign w:val="center"/>
          </w:tcPr>
          <w:p w:rsidR="003668BD" w:rsidRPr="00216D26" w:rsidRDefault="003668BD" w:rsidP="003668BD">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社團-健身運動(二)</w:t>
            </w:r>
          </w:p>
        </w:tc>
        <w:tc>
          <w:tcPr>
            <w:tcW w:w="680" w:type="pct"/>
            <w:vAlign w:val="center"/>
          </w:tcPr>
          <w:p w:rsidR="003668BD" w:rsidRPr="00216D26" w:rsidRDefault="003668BD" w:rsidP="003668BD">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林泉寶</w:t>
            </w:r>
          </w:p>
        </w:tc>
        <w:tc>
          <w:tcPr>
            <w:tcW w:w="475"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3668BD" w:rsidRPr="00216D26" w:rsidRDefault="003668BD" w:rsidP="003668BD">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609-610</w:t>
            </w:r>
          </w:p>
        </w:tc>
        <w:tc>
          <w:tcPr>
            <w:tcW w:w="919" w:type="pct"/>
          </w:tcPr>
          <w:p w:rsidR="003668BD" w:rsidRDefault="003668BD" w:rsidP="003668BD">
            <w:r w:rsidRPr="00C93AA9">
              <w:rPr>
                <w:rFonts w:ascii="標楷體" w:eastAsia="標楷體" w:hAnsi="標楷體" w:hint="eastAsia"/>
                <w:color w:val="000000"/>
                <w:sz w:val="32"/>
                <w:szCs w:val="28"/>
              </w:rPr>
              <w:t>體育館2樓</w:t>
            </w:r>
          </w:p>
        </w:tc>
      </w:tr>
      <w:tr w:rsidR="003668BD" w:rsidRPr="00216D26" w:rsidTr="00DE56EC">
        <w:trPr>
          <w:trHeight w:val="794"/>
          <w:jc w:val="center"/>
        </w:trPr>
        <w:tc>
          <w:tcPr>
            <w:tcW w:w="357"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13</w:t>
            </w:r>
          </w:p>
        </w:tc>
        <w:tc>
          <w:tcPr>
            <w:tcW w:w="1340" w:type="pct"/>
            <w:vAlign w:val="center"/>
          </w:tcPr>
          <w:p w:rsidR="003668BD" w:rsidRPr="00216D26" w:rsidRDefault="003668BD" w:rsidP="003668BD">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社團-排球</w:t>
            </w:r>
          </w:p>
        </w:tc>
        <w:tc>
          <w:tcPr>
            <w:tcW w:w="680" w:type="pct"/>
            <w:vAlign w:val="center"/>
          </w:tcPr>
          <w:p w:rsidR="003668BD" w:rsidRPr="00216D26" w:rsidRDefault="003668BD" w:rsidP="003668BD">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詹富鈞</w:t>
            </w:r>
          </w:p>
        </w:tc>
        <w:tc>
          <w:tcPr>
            <w:tcW w:w="475"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3668BD" w:rsidRPr="00216D26" w:rsidRDefault="003668BD" w:rsidP="003668BD">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3668BD" w:rsidRPr="00216D26" w:rsidRDefault="003668BD" w:rsidP="003668BD">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607-608</w:t>
            </w:r>
          </w:p>
        </w:tc>
        <w:tc>
          <w:tcPr>
            <w:tcW w:w="919" w:type="pct"/>
          </w:tcPr>
          <w:p w:rsidR="003668BD" w:rsidRDefault="003668BD" w:rsidP="003668BD">
            <w:r w:rsidRPr="00C93AA9">
              <w:rPr>
                <w:rFonts w:ascii="標楷體" w:eastAsia="標楷體" w:hAnsi="標楷體" w:hint="eastAsia"/>
                <w:color w:val="000000"/>
                <w:sz w:val="32"/>
                <w:szCs w:val="28"/>
              </w:rPr>
              <w:t>體育館2樓</w:t>
            </w:r>
          </w:p>
        </w:tc>
      </w:tr>
      <w:tr w:rsidR="00216D26" w:rsidRPr="00216D26" w:rsidTr="00216D26">
        <w:trPr>
          <w:trHeight w:val="794"/>
          <w:jc w:val="center"/>
        </w:trPr>
        <w:tc>
          <w:tcPr>
            <w:tcW w:w="357"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14</w:t>
            </w:r>
          </w:p>
        </w:tc>
        <w:tc>
          <w:tcPr>
            <w:tcW w:w="1340" w:type="pct"/>
            <w:vAlign w:val="center"/>
          </w:tcPr>
          <w:p w:rsidR="00216D26" w:rsidRPr="00216D26" w:rsidRDefault="00216D26" w:rsidP="00216D26">
            <w:pPr>
              <w:spacing w:line="360" w:lineRule="exact"/>
              <w:rPr>
                <w:rFonts w:ascii="標楷體" w:eastAsia="標楷體" w:hAnsi="標楷體"/>
                <w:color w:val="000000"/>
                <w:sz w:val="36"/>
                <w:szCs w:val="28"/>
              </w:rPr>
            </w:pPr>
            <w:r w:rsidRPr="00216D26">
              <w:rPr>
                <w:rFonts w:ascii="標楷體" w:eastAsia="標楷體" w:hAnsi="標楷體" w:hint="eastAsia"/>
                <w:color w:val="000000"/>
                <w:sz w:val="36"/>
                <w:szCs w:val="28"/>
              </w:rPr>
              <w:t>社團-排球(二)</w:t>
            </w:r>
          </w:p>
        </w:tc>
        <w:tc>
          <w:tcPr>
            <w:tcW w:w="680"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詹富鈞</w:t>
            </w:r>
          </w:p>
        </w:tc>
        <w:tc>
          <w:tcPr>
            <w:tcW w:w="475"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1~8</w:t>
            </w:r>
          </w:p>
        </w:tc>
        <w:tc>
          <w:tcPr>
            <w:tcW w:w="476" w:type="pct"/>
            <w:vAlign w:val="center"/>
          </w:tcPr>
          <w:p w:rsidR="00216D26" w:rsidRPr="00216D26" w:rsidRDefault="00216D26" w:rsidP="00216D26">
            <w:pPr>
              <w:spacing w:line="360" w:lineRule="exact"/>
              <w:jc w:val="center"/>
              <w:rPr>
                <w:rFonts w:ascii="標楷體" w:eastAsia="標楷體" w:hAnsi="標楷體"/>
                <w:sz w:val="36"/>
                <w:szCs w:val="28"/>
              </w:rPr>
            </w:pPr>
            <w:r w:rsidRPr="00216D26">
              <w:rPr>
                <w:rFonts w:ascii="標楷體" w:eastAsia="標楷體" w:hAnsi="標楷體" w:hint="eastAsia"/>
                <w:sz w:val="36"/>
                <w:szCs w:val="28"/>
              </w:rPr>
              <w:t>50</w:t>
            </w:r>
          </w:p>
        </w:tc>
        <w:tc>
          <w:tcPr>
            <w:tcW w:w="753" w:type="pct"/>
            <w:vAlign w:val="center"/>
          </w:tcPr>
          <w:p w:rsidR="00216D26" w:rsidRPr="00216D26" w:rsidRDefault="00216D26" w:rsidP="00216D26">
            <w:pPr>
              <w:spacing w:line="360" w:lineRule="exact"/>
              <w:jc w:val="center"/>
              <w:rPr>
                <w:rFonts w:ascii="標楷體" w:eastAsia="標楷體" w:hAnsi="標楷體"/>
                <w:color w:val="000000"/>
                <w:sz w:val="36"/>
                <w:szCs w:val="28"/>
              </w:rPr>
            </w:pPr>
            <w:r w:rsidRPr="00216D26">
              <w:rPr>
                <w:rFonts w:ascii="標楷體" w:eastAsia="標楷體" w:hAnsi="標楷體" w:hint="eastAsia"/>
                <w:color w:val="000000"/>
                <w:sz w:val="36"/>
                <w:szCs w:val="28"/>
              </w:rPr>
              <w:t>609-610</w:t>
            </w:r>
          </w:p>
        </w:tc>
        <w:tc>
          <w:tcPr>
            <w:tcW w:w="919" w:type="pct"/>
            <w:vAlign w:val="center"/>
          </w:tcPr>
          <w:p w:rsidR="00216D26" w:rsidRPr="00216D26" w:rsidRDefault="00216D26" w:rsidP="00216D26">
            <w:pPr>
              <w:spacing w:line="360" w:lineRule="exact"/>
              <w:jc w:val="center"/>
              <w:rPr>
                <w:rFonts w:ascii="標楷體" w:eastAsia="標楷體" w:hAnsi="標楷體"/>
                <w:sz w:val="32"/>
                <w:szCs w:val="28"/>
              </w:rPr>
            </w:pPr>
            <w:r w:rsidRPr="00216D26">
              <w:rPr>
                <w:rFonts w:ascii="標楷體" w:eastAsia="標楷體" w:hAnsi="標楷體" w:hint="eastAsia"/>
                <w:color w:val="000000"/>
                <w:sz w:val="32"/>
                <w:szCs w:val="28"/>
              </w:rPr>
              <w:t>體育館2樓</w:t>
            </w:r>
          </w:p>
        </w:tc>
      </w:tr>
    </w:tbl>
    <w:p w:rsidR="00AF2F47" w:rsidRDefault="00380C0A" w:rsidP="00CA0D81">
      <w:pPr>
        <w:rPr>
          <w:rFonts w:eastAsia="標楷體"/>
          <w:sz w:val="72"/>
        </w:rPr>
      </w:pPr>
      <w:r w:rsidRPr="00380C0A">
        <w:rPr>
          <w:rFonts w:eastAsia="標楷體" w:hint="eastAsia"/>
          <w:sz w:val="72"/>
        </w:rPr>
        <w:t>社團課</w:t>
      </w:r>
      <w:r w:rsidR="00A20328">
        <w:rPr>
          <w:rFonts w:eastAsia="標楷體" w:hint="eastAsia"/>
          <w:sz w:val="72"/>
        </w:rPr>
        <w:t>程</w:t>
      </w:r>
      <w:r w:rsidRPr="00380C0A">
        <w:rPr>
          <w:rFonts w:eastAsia="標楷體" w:hint="eastAsia"/>
          <w:sz w:val="72"/>
        </w:rPr>
        <w:t>將於</w:t>
      </w:r>
      <w:r w:rsidR="00CC65CA">
        <w:rPr>
          <w:rFonts w:eastAsia="標楷體" w:hint="eastAsia"/>
          <w:sz w:val="72"/>
        </w:rPr>
        <w:t>113</w:t>
      </w:r>
      <w:r w:rsidR="00CC65CA">
        <w:rPr>
          <w:rFonts w:eastAsia="標楷體" w:hint="eastAsia"/>
          <w:sz w:val="72"/>
        </w:rPr>
        <w:t>年</w:t>
      </w:r>
      <w:r w:rsidR="00467E64">
        <w:rPr>
          <w:rFonts w:eastAsia="標楷體" w:hint="eastAsia"/>
          <w:sz w:val="72"/>
        </w:rPr>
        <w:t>6</w:t>
      </w:r>
      <w:r w:rsidR="00467E64" w:rsidRPr="00380C0A">
        <w:rPr>
          <w:rFonts w:eastAsia="標楷體" w:hint="eastAsia"/>
          <w:sz w:val="72"/>
        </w:rPr>
        <w:t>月</w:t>
      </w:r>
      <w:r w:rsidR="00716D35">
        <w:rPr>
          <w:rFonts w:eastAsia="標楷體" w:hint="eastAsia"/>
          <w:sz w:val="72"/>
        </w:rPr>
        <w:t>1</w:t>
      </w:r>
      <w:r w:rsidR="00CE02F1">
        <w:rPr>
          <w:rFonts w:eastAsia="標楷體"/>
          <w:sz w:val="72"/>
        </w:rPr>
        <w:t>9</w:t>
      </w:r>
      <w:r w:rsidR="00467E64" w:rsidRPr="00380C0A">
        <w:rPr>
          <w:rFonts w:eastAsia="標楷體" w:hint="eastAsia"/>
          <w:sz w:val="72"/>
        </w:rPr>
        <w:t>日</w:t>
      </w:r>
      <w:r>
        <w:rPr>
          <w:rFonts w:eastAsia="標楷體"/>
          <w:sz w:val="72"/>
        </w:rPr>
        <w:br/>
      </w:r>
      <w:r w:rsidRPr="00380C0A">
        <w:rPr>
          <w:rFonts w:eastAsia="標楷體" w:hint="eastAsia"/>
          <w:sz w:val="72"/>
        </w:rPr>
        <w:t>晚上</w:t>
      </w:r>
      <w:r w:rsidRPr="00380C0A">
        <w:rPr>
          <w:rFonts w:eastAsia="標楷體" w:hint="eastAsia"/>
          <w:sz w:val="72"/>
        </w:rPr>
        <w:t>23:00</w:t>
      </w:r>
      <w:r w:rsidRPr="00380C0A">
        <w:rPr>
          <w:rFonts w:eastAsia="標楷體" w:hint="eastAsia"/>
          <w:sz w:val="72"/>
        </w:rPr>
        <w:t>開放全體同學選課。</w:t>
      </w:r>
    </w:p>
    <w:sectPr w:rsidR="00AF2F47" w:rsidSect="00794189">
      <w:pgSz w:w="11906" w:h="16838" w:code="9"/>
      <w:pgMar w:top="510" w:right="748" w:bottom="510" w:left="720"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1E" w:rsidRDefault="002B661E">
      <w:r>
        <w:separator/>
      </w:r>
    </w:p>
  </w:endnote>
  <w:endnote w:type="continuationSeparator" w:id="0">
    <w:p w:rsidR="002B661E" w:rsidRDefault="002B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1E" w:rsidRDefault="002B661E">
      <w:r>
        <w:separator/>
      </w:r>
    </w:p>
  </w:footnote>
  <w:footnote w:type="continuationSeparator" w:id="0">
    <w:p w:rsidR="002B661E" w:rsidRDefault="002B66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39F"/>
    <w:multiLevelType w:val="hybridMultilevel"/>
    <w:tmpl w:val="D4EC1F9A"/>
    <w:lvl w:ilvl="0" w:tplc="C8CA9A2E">
      <w:start w:val="1"/>
      <w:numFmt w:val="taiwaneseCountingThousand"/>
      <w:lvlText w:val="%1、"/>
      <w:lvlJc w:val="left"/>
      <w:pPr>
        <w:tabs>
          <w:tab w:val="num" w:pos="720"/>
        </w:tabs>
        <w:ind w:left="720" w:hanging="720"/>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A43BD3"/>
    <w:multiLevelType w:val="hybridMultilevel"/>
    <w:tmpl w:val="BC10469A"/>
    <w:lvl w:ilvl="0" w:tplc="164255DA">
      <w:numFmt w:val="bullet"/>
      <w:suff w:val="space"/>
      <w:lvlText w:val="＊"/>
      <w:lvlJc w:val="left"/>
      <w:pPr>
        <w:ind w:left="225" w:hanging="225"/>
      </w:pPr>
      <w:rPr>
        <w:rFonts w:ascii="標楷體" w:eastAsia="標楷體" w:hAnsi="標楷體" w:cs="Times New Roman" w:hint="eastAsia"/>
        <w:lang w:val="en-US"/>
      </w:rPr>
    </w:lvl>
    <w:lvl w:ilvl="1" w:tplc="04090003">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 w15:restartNumberingAfterBreak="0">
    <w:nsid w:val="03AA37ED"/>
    <w:multiLevelType w:val="multilevel"/>
    <w:tmpl w:val="DF94B5B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D675FC4"/>
    <w:multiLevelType w:val="hybridMultilevel"/>
    <w:tmpl w:val="6CDEE6C2"/>
    <w:lvl w:ilvl="0" w:tplc="795C5DD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7210C8"/>
    <w:multiLevelType w:val="hybridMultilevel"/>
    <w:tmpl w:val="1E2A9284"/>
    <w:lvl w:ilvl="0" w:tplc="7734818A">
      <w:start w:val="1"/>
      <w:numFmt w:val="decimal"/>
      <w:suff w:val="space"/>
      <w:lvlText w:val="%1."/>
      <w:lvlJc w:val="left"/>
      <w:pPr>
        <w:ind w:left="240" w:hanging="24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7F1F74"/>
    <w:multiLevelType w:val="hybridMultilevel"/>
    <w:tmpl w:val="58BA347A"/>
    <w:lvl w:ilvl="0" w:tplc="9CE2173E">
      <w:start w:val="1"/>
      <w:numFmt w:val="none"/>
      <w:lvlText w:val="一’"/>
      <w:lvlJc w:val="left"/>
      <w:pPr>
        <w:tabs>
          <w:tab w:val="num" w:pos="480"/>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CA504C"/>
    <w:multiLevelType w:val="hybridMultilevel"/>
    <w:tmpl w:val="5E06654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14FC1"/>
    <w:multiLevelType w:val="hybridMultilevel"/>
    <w:tmpl w:val="B65458C2"/>
    <w:lvl w:ilvl="0" w:tplc="4288EAB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BA5A91"/>
    <w:multiLevelType w:val="multilevel"/>
    <w:tmpl w:val="98BA9D9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654150A"/>
    <w:multiLevelType w:val="hybridMultilevel"/>
    <w:tmpl w:val="0B308C0E"/>
    <w:lvl w:ilvl="0" w:tplc="7A4AFD40">
      <w:start w:val="1"/>
      <w:numFmt w:val="taiwaneseCountingThousand"/>
      <w:lvlText w:val="%1、"/>
      <w:lvlJc w:val="left"/>
      <w:pPr>
        <w:tabs>
          <w:tab w:val="num" w:pos="720"/>
        </w:tabs>
        <w:ind w:left="720" w:hanging="720"/>
      </w:pPr>
      <w:rPr>
        <w:rFonts w:hint="default"/>
        <w:lang w:val="en-US"/>
      </w:rPr>
    </w:lvl>
    <w:lvl w:ilvl="1" w:tplc="2EFA9638">
      <w:start w:val="1"/>
      <w:numFmt w:val="decimal"/>
      <w:lvlText w:val="%2."/>
      <w:lvlJc w:val="left"/>
      <w:pPr>
        <w:tabs>
          <w:tab w:val="num" w:pos="960"/>
        </w:tabs>
        <w:ind w:left="960" w:hanging="480"/>
      </w:pPr>
      <w:rPr>
        <w:rFonts w:hint="eastAsia"/>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1A033F"/>
    <w:multiLevelType w:val="hybridMultilevel"/>
    <w:tmpl w:val="2516FF66"/>
    <w:lvl w:ilvl="0" w:tplc="7FE2A56C">
      <w:start w:val="1"/>
      <w:numFmt w:val="taiwaneseCountingThousand"/>
      <w:lvlText w:val="%1、"/>
      <w:lvlJc w:val="left"/>
      <w:pPr>
        <w:tabs>
          <w:tab w:val="num" w:pos="720"/>
        </w:tabs>
        <w:ind w:left="720"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C433F25"/>
    <w:multiLevelType w:val="hybridMultilevel"/>
    <w:tmpl w:val="6674FA30"/>
    <w:lvl w:ilvl="0" w:tplc="C1FC8358">
      <w:start w:val="6"/>
      <w:numFmt w:val="bullet"/>
      <w:suff w:val="space"/>
      <w:lvlText w:val="※"/>
      <w:lvlJc w:val="left"/>
      <w:pPr>
        <w:ind w:left="330" w:hanging="33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F1217E"/>
    <w:multiLevelType w:val="hybridMultilevel"/>
    <w:tmpl w:val="FC167BB4"/>
    <w:lvl w:ilvl="0" w:tplc="73D641B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791D76"/>
    <w:multiLevelType w:val="hybridMultilevel"/>
    <w:tmpl w:val="879CE158"/>
    <w:lvl w:ilvl="0" w:tplc="7FE2A56C">
      <w:start w:val="1"/>
      <w:numFmt w:val="taiwaneseCountingThousand"/>
      <w:lvlText w:val="%1、"/>
      <w:lvlJc w:val="left"/>
      <w:pPr>
        <w:tabs>
          <w:tab w:val="num" w:pos="720"/>
        </w:tabs>
        <w:ind w:left="720"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907EC6"/>
    <w:multiLevelType w:val="hybridMultilevel"/>
    <w:tmpl w:val="7D4899E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FE03A3"/>
    <w:multiLevelType w:val="hybridMultilevel"/>
    <w:tmpl w:val="654481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4E945B94"/>
    <w:multiLevelType w:val="hybridMultilevel"/>
    <w:tmpl w:val="C3F88CBE"/>
    <w:lvl w:ilvl="0" w:tplc="6130C2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FD96E55"/>
    <w:multiLevelType w:val="hybridMultilevel"/>
    <w:tmpl w:val="DB420562"/>
    <w:lvl w:ilvl="0" w:tplc="6130C2FC">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0CC4FCB"/>
    <w:multiLevelType w:val="hybridMultilevel"/>
    <w:tmpl w:val="00562CB8"/>
    <w:lvl w:ilvl="0" w:tplc="0FCA2B9A">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45E3359"/>
    <w:multiLevelType w:val="hybridMultilevel"/>
    <w:tmpl w:val="2C3EA0EE"/>
    <w:lvl w:ilvl="0" w:tplc="F86CFFE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658859B5"/>
    <w:multiLevelType w:val="hybridMultilevel"/>
    <w:tmpl w:val="8F9E11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8A080E"/>
    <w:multiLevelType w:val="hybridMultilevel"/>
    <w:tmpl w:val="64B27C90"/>
    <w:lvl w:ilvl="0" w:tplc="04090015">
      <w:start w:val="1"/>
      <w:numFmt w:val="taiwaneseCountingThousand"/>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BE4C52"/>
    <w:multiLevelType w:val="hybridMultilevel"/>
    <w:tmpl w:val="35D0D6E6"/>
    <w:lvl w:ilvl="0" w:tplc="F86CFFE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7DFA410C"/>
    <w:multiLevelType w:val="hybridMultilevel"/>
    <w:tmpl w:val="56A4230A"/>
    <w:lvl w:ilvl="0" w:tplc="F86CFFE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1"/>
  </w:num>
  <w:num w:numId="4">
    <w:abstractNumId w:val="3"/>
  </w:num>
  <w:num w:numId="5">
    <w:abstractNumId w:val="11"/>
  </w:num>
  <w:num w:numId="6">
    <w:abstractNumId w:val="7"/>
  </w:num>
  <w:num w:numId="7">
    <w:abstractNumId w:val="6"/>
  </w:num>
  <w:num w:numId="8">
    <w:abstractNumId w:val="14"/>
  </w:num>
  <w:num w:numId="9">
    <w:abstractNumId w:val="8"/>
  </w:num>
  <w:num w:numId="10">
    <w:abstractNumId w:val="5"/>
  </w:num>
  <w:num w:numId="11">
    <w:abstractNumId w:val="2"/>
  </w:num>
  <w:num w:numId="12">
    <w:abstractNumId w:val="17"/>
  </w:num>
  <w:num w:numId="13">
    <w:abstractNumId w:val="16"/>
  </w:num>
  <w:num w:numId="14">
    <w:abstractNumId w:val="19"/>
  </w:num>
  <w:num w:numId="15">
    <w:abstractNumId w:val="23"/>
  </w:num>
  <w:num w:numId="16">
    <w:abstractNumId w:val="22"/>
  </w:num>
  <w:num w:numId="17">
    <w:abstractNumId w:val="9"/>
  </w:num>
  <w:num w:numId="18">
    <w:abstractNumId w:val="0"/>
  </w:num>
  <w:num w:numId="19">
    <w:abstractNumId w:val="20"/>
  </w:num>
  <w:num w:numId="20">
    <w:abstractNumId w:val="13"/>
  </w:num>
  <w:num w:numId="21">
    <w:abstractNumId w:val="21"/>
  </w:num>
  <w:num w:numId="22">
    <w:abstractNumId w:val="15"/>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9"/>
    <w:rsid w:val="00000B0E"/>
    <w:rsid w:val="0000723B"/>
    <w:rsid w:val="00007486"/>
    <w:rsid w:val="000102FA"/>
    <w:rsid w:val="000112E6"/>
    <w:rsid w:val="00012834"/>
    <w:rsid w:val="00012D52"/>
    <w:rsid w:val="0001784F"/>
    <w:rsid w:val="00020C61"/>
    <w:rsid w:val="00025F68"/>
    <w:rsid w:val="00031F53"/>
    <w:rsid w:val="00036354"/>
    <w:rsid w:val="000403DE"/>
    <w:rsid w:val="00046DAB"/>
    <w:rsid w:val="000524BD"/>
    <w:rsid w:val="00056874"/>
    <w:rsid w:val="000600AD"/>
    <w:rsid w:val="0006385F"/>
    <w:rsid w:val="0008177B"/>
    <w:rsid w:val="00082127"/>
    <w:rsid w:val="00082A87"/>
    <w:rsid w:val="000839C9"/>
    <w:rsid w:val="00085BEF"/>
    <w:rsid w:val="00087A07"/>
    <w:rsid w:val="000944A9"/>
    <w:rsid w:val="000944BD"/>
    <w:rsid w:val="000A0816"/>
    <w:rsid w:val="000A1D65"/>
    <w:rsid w:val="000A2EFB"/>
    <w:rsid w:val="000B2648"/>
    <w:rsid w:val="000B30D6"/>
    <w:rsid w:val="000B5B2B"/>
    <w:rsid w:val="000C087E"/>
    <w:rsid w:val="000D566F"/>
    <w:rsid w:val="000E07DD"/>
    <w:rsid w:val="000E2393"/>
    <w:rsid w:val="000E4122"/>
    <w:rsid w:val="000E6823"/>
    <w:rsid w:val="000F0183"/>
    <w:rsid w:val="001116AD"/>
    <w:rsid w:val="00117E0C"/>
    <w:rsid w:val="00121762"/>
    <w:rsid w:val="001218D8"/>
    <w:rsid w:val="00122DE1"/>
    <w:rsid w:val="00137B39"/>
    <w:rsid w:val="001414AC"/>
    <w:rsid w:val="001416E9"/>
    <w:rsid w:val="00145124"/>
    <w:rsid w:val="00146792"/>
    <w:rsid w:val="0015189A"/>
    <w:rsid w:val="0015285B"/>
    <w:rsid w:val="001533A8"/>
    <w:rsid w:val="00153D83"/>
    <w:rsid w:val="001543FC"/>
    <w:rsid w:val="001607A6"/>
    <w:rsid w:val="00160F9C"/>
    <w:rsid w:val="00163DBB"/>
    <w:rsid w:val="00164747"/>
    <w:rsid w:val="0016695D"/>
    <w:rsid w:val="00166A8C"/>
    <w:rsid w:val="001670D5"/>
    <w:rsid w:val="00175B82"/>
    <w:rsid w:val="00177263"/>
    <w:rsid w:val="001773D1"/>
    <w:rsid w:val="0017782D"/>
    <w:rsid w:val="00185FEF"/>
    <w:rsid w:val="00186237"/>
    <w:rsid w:val="00187EE0"/>
    <w:rsid w:val="0019181B"/>
    <w:rsid w:val="00196DFE"/>
    <w:rsid w:val="001A7DC4"/>
    <w:rsid w:val="001C2F0D"/>
    <w:rsid w:val="001D1107"/>
    <w:rsid w:val="001E7550"/>
    <w:rsid w:val="001F1676"/>
    <w:rsid w:val="001F4FC3"/>
    <w:rsid w:val="001F7592"/>
    <w:rsid w:val="00200985"/>
    <w:rsid w:val="00202A88"/>
    <w:rsid w:val="0020362A"/>
    <w:rsid w:val="00207716"/>
    <w:rsid w:val="00216D26"/>
    <w:rsid w:val="00233DB3"/>
    <w:rsid w:val="00251F23"/>
    <w:rsid w:val="0025329E"/>
    <w:rsid w:val="00253BB7"/>
    <w:rsid w:val="002568CD"/>
    <w:rsid w:val="00260116"/>
    <w:rsid w:val="0026389B"/>
    <w:rsid w:val="00267B38"/>
    <w:rsid w:val="00275C0E"/>
    <w:rsid w:val="00283948"/>
    <w:rsid w:val="00284FE8"/>
    <w:rsid w:val="00285B73"/>
    <w:rsid w:val="00286DE7"/>
    <w:rsid w:val="002A0EB2"/>
    <w:rsid w:val="002A53E9"/>
    <w:rsid w:val="002B661E"/>
    <w:rsid w:val="002C0D55"/>
    <w:rsid w:val="002D18F7"/>
    <w:rsid w:val="002D50E2"/>
    <w:rsid w:val="002D58B8"/>
    <w:rsid w:val="002D715B"/>
    <w:rsid w:val="002E1BAA"/>
    <w:rsid w:val="002E64C3"/>
    <w:rsid w:val="002F325F"/>
    <w:rsid w:val="002F546A"/>
    <w:rsid w:val="003036EB"/>
    <w:rsid w:val="00306D73"/>
    <w:rsid w:val="003215EF"/>
    <w:rsid w:val="00335AE7"/>
    <w:rsid w:val="003367E6"/>
    <w:rsid w:val="003431AE"/>
    <w:rsid w:val="00351240"/>
    <w:rsid w:val="00351B99"/>
    <w:rsid w:val="00351BD4"/>
    <w:rsid w:val="003535A0"/>
    <w:rsid w:val="003668BD"/>
    <w:rsid w:val="0037179A"/>
    <w:rsid w:val="00372B52"/>
    <w:rsid w:val="00375A65"/>
    <w:rsid w:val="00380C0A"/>
    <w:rsid w:val="003877E5"/>
    <w:rsid w:val="00396A1D"/>
    <w:rsid w:val="003A028E"/>
    <w:rsid w:val="003A04AF"/>
    <w:rsid w:val="003A2F05"/>
    <w:rsid w:val="003A6D45"/>
    <w:rsid w:val="003B4A93"/>
    <w:rsid w:val="003C66F0"/>
    <w:rsid w:val="003D3F7A"/>
    <w:rsid w:val="003D6F62"/>
    <w:rsid w:val="00400966"/>
    <w:rsid w:val="004038E4"/>
    <w:rsid w:val="00406B24"/>
    <w:rsid w:val="004142BA"/>
    <w:rsid w:val="0041469E"/>
    <w:rsid w:val="00442C35"/>
    <w:rsid w:val="0044784C"/>
    <w:rsid w:val="00452412"/>
    <w:rsid w:val="00452EC5"/>
    <w:rsid w:val="00454414"/>
    <w:rsid w:val="004604B4"/>
    <w:rsid w:val="004615A9"/>
    <w:rsid w:val="00463E8E"/>
    <w:rsid w:val="00464985"/>
    <w:rsid w:val="00467E64"/>
    <w:rsid w:val="00476DC1"/>
    <w:rsid w:val="0048457B"/>
    <w:rsid w:val="00487377"/>
    <w:rsid w:val="00491209"/>
    <w:rsid w:val="0049173F"/>
    <w:rsid w:val="00495800"/>
    <w:rsid w:val="00495EED"/>
    <w:rsid w:val="004A3A1E"/>
    <w:rsid w:val="004A50CF"/>
    <w:rsid w:val="004A5D64"/>
    <w:rsid w:val="004B7531"/>
    <w:rsid w:val="004C07C7"/>
    <w:rsid w:val="004C0EED"/>
    <w:rsid w:val="004C2DA9"/>
    <w:rsid w:val="004D0132"/>
    <w:rsid w:val="004D05FE"/>
    <w:rsid w:val="004F3FE5"/>
    <w:rsid w:val="004F4EF2"/>
    <w:rsid w:val="004F5CBF"/>
    <w:rsid w:val="00500961"/>
    <w:rsid w:val="00503736"/>
    <w:rsid w:val="00513C8C"/>
    <w:rsid w:val="00520DA8"/>
    <w:rsid w:val="005320E4"/>
    <w:rsid w:val="00535BFE"/>
    <w:rsid w:val="005449FB"/>
    <w:rsid w:val="005462F4"/>
    <w:rsid w:val="005510A2"/>
    <w:rsid w:val="00551118"/>
    <w:rsid w:val="00553597"/>
    <w:rsid w:val="00562B25"/>
    <w:rsid w:val="005664E4"/>
    <w:rsid w:val="00573605"/>
    <w:rsid w:val="00574996"/>
    <w:rsid w:val="00584A90"/>
    <w:rsid w:val="00594681"/>
    <w:rsid w:val="00597C6B"/>
    <w:rsid w:val="005A22D3"/>
    <w:rsid w:val="005A508A"/>
    <w:rsid w:val="005B05DF"/>
    <w:rsid w:val="005C4182"/>
    <w:rsid w:val="005C481A"/>
    <w:rsid w:val="005D0064"/>
    <w:rsid w:val="005D0C56"/>
    <w:rsid w:val="005F1511"/>
    <w:rsid w:val="005F2040"/>
    <w:rsid w:val="005F3FC7"/>
    <w:rsid w:val="005F4A79"/>
    <w:rsid w:val="00620A2F"/>
    <w:rsid w:val="0062194C"/>
    <w:rsid w:val="0063496C"/>
    <w:rsid w:val="0064210D"/>
    <w:rsid w:val="006435BF"/>
    <w:rsid w:val="00644098"/>
    <w:rsid w:val="00665AAD"/>
    <w:rsid w:val="006661C3"/>
    <w:rsid w:val="00670109"/>
    <w:rsid w:val="00672101"/>
    <w:rsid w:val="006762BA"/>
    <w:rsid w:val="00676ADD"/>
    <w:rsid w:val="0069507E"/>
    <w:rsid w:val="006A0181"/>
    <w:rsid w:val="006A23B8"/>
    <w:rsid w:val="006A6ED4"/>
    <w:rsid w:val="006A6FF9"/>
    <w:rsid w:val="006C1335"/>
    <w:rsid w:val="006C4AB5"/>
    <w:rsid w:val="006C4EB2"/>
    <w:rsid w:val="006D6F42"/>
    <w:rsid w:val="006F3CA2"/>
    <w:rsid w:val="0070077D"/>
    <w:rsid w:val="00700876"/>
    <w:rsid w:val="00703E95"/>
    <w:rsid w:val="00705CD4"/>
    <w:rsid w:val="0070796F"/>
    <w:rsid w:val="007134E3"/>
    <w:rsid w:val="00716D35"/>
    <w:rsid w:val="00720E41"/>
    <w:rsid w:val="007235EA"/>
    <w:rsid w:val="00723C1C"/>
    <w:rsid w:val="007241E0"/>
    <w:rsid w:val="00724230"/>
    <w:rsid w:val="0072648A"/>
    <w:rsid w:val="00727AA8"/>
    <w:rsid w:val="00731972"/>
    <w:rsid w:val="00731F7F"/>
    <w:rsid w:val="00732857"/>
    <w:rsid w:val="007419A0"/>
    <w:rsid w:val="00746C87"/>
    <w:rsid w:val="007751A7"/>
    <w:rsid w:val="007751AB"/>
    <w:rsid w:val="00776B05"/>
    <w:rsid w:val="00782DEE"/>
    <w:rsid w:val="00783194"/>
    <w:rsid w:val="00790E2E"/>
    <w:rsid w:val="0079350F"/>
    <w:rsid w:val="00794189"/>
    <w:rsid w:val="007A4D2B"/>
    <w:rsid w:val="007B0E97"/>
    <w:rsid w:val="007B1104"/>
    <w:rsid w:val="007B29F1"/>
    <w:rsid w:val="007D01FE"/>
    <w:rsid w:val="007D52E2"/>
    <w:rsid w:val="007E2E26"/>
    <w:rsid w:val="007E3A3C"/>
    <w:rsid w:val="007E6411"/>
    <w:rsid w:val="007F7CEF"/>
    <w:rsid w:val="008027F2"/>
    <w:rsid w:val="008050E8"/>
    <w:rsid w:val="00823D11"/>
    <w:rsid w:val="00831E83"/>
    <w:rsid w:val="00836815"/>
    <w:rsid w:val="0084073F"/>
    <w:rsid w:val="00852E68"/>
    <w:rsid w:val="008540A4"/>
    <w:rsid w:val="0087315A"/>
    <w:rsid w:val="00873D5D"/>
    <w:rsid w:val="008849A9"/>
    <w:rsid w:val="00887D71"/>
    <w:rsid w:val="008906B3"/>
    <w:rsid w:val="008963A6"/>
    <w:rsid w:val="00897994"/>
    <w:rsid w:val="008C0DF2"/>
    <w:rsid w:val="008C2F75"/>
    <w:rsid w:val="008C4025"/>
    <w:rsid w:val="008C68D6"/>
    <w:rsid w:val="008D694D"/>
    <w:rsid w:val="008E1341"/>
    <w:rsid w:val="008E3871"/>
    <w:rsid w:val="008E4D93"/>
    <w:rsid w:val="008F2CDE"/>
    <w:rsid w:val="009033B3"/>
    <w:rsid w:val="00906B60"/>
    <w:rsid w:val="00916D69"/>
    <w:rsid w:val="009243D4"/>
    <w:rsid w:val="00931B4B"/>
    <w:rsid w:val="00935B93"/>
    <w:rsid w:val="009367CE"/>
    <w:rsid w:val="009422BD"/>
    <w:rsid w:val="00943763"/>
    <w:rsid w:val="009578B3"/>
    <w:rsid w:val="00961A03"/>
    <w:rsid w:val="00964D53"/>
    <w:rsid w:val="00967339"/>
    <w:rsid w:val="00984811"/>
    <w:rsid w:val="009931B4"/>
    <w:rsid w:val="009A23CB"/>
    <w:rsid w:val="009A2C89"/>
    <w:rsid w:val="009A701B"/>
    <w:rsid w:val="009B7E7B"/>
    <w:rsid w:val="009C09E6"/>
    <w:rsid w:val="009C236D"/>
    <w:rsid w:val="009C328C"/>
    <w:rsid w:val="009E0311"/>
    <w:rsid w:val="009E1BF5"/>
    <w:rsid w:val="009E232D"/>
    <w:rsid w:val="009E3212"/>
    <w:rsid w:val="009E5343"/>
    <w:rsid w:val="009F0E44"/>
    <w:rsid w:val="009F1CC9"/>
    <w:rsid w:val="009F1D69"/>
    <w:rsid w:val="009F4BA1"/>
    <w:rsid w:val="00A1380D"/>
    <w:rsid w:val="00A155D6"/>
    <w:rsid w:val="00A20328"/>
    <w:rsid w:val="00A32597"/>
    <w:rsid w:val="00A4232C"/>
    <w:rsid w:val="00A465B5"/>
    <w:rsid w:val="00A46B45"/>
    <w:rsid w:val="00A471AC"/>
    <w:rsid w:val="00A47B67"/>
    <w:rsid w:val="00A518DC"/>
    <w:rsid w:val="00A624EA"/>
    <w:rsid w:val="00A7070B"/>
    <w:rsid w:val="00A737EE"/>
    <w:rsid w:val="00A745AE"/>
    <w:rsid w:val="00A804C9"/>
    <w:rsid w:val="00A85954"/>
    <w:rsid w:val="00A933A2"/>
    <w:rsid w:val="00A95FF2"/>
    <w:rsid w:val="00AA4C6F"/>
    <w:rsid w:val="00AB110A"/>
    <w:rsid w:val="00AB1A38"/>
    <w:rsid w:val="00AE10BF"/>
    <w:rsid w:val="00AE1CCE"/>
    <w:rsid w:val="00AF0BD8"/>
    <w:rsid w:val="00AF2F47"/>
    <w:rsid w:val="00AF415F"/>
    <w:rsid w:val="00AF6898"/>
    <w:rsid w:val="00AF6A1E"/>
    <w:rsid w:val="00AF6BDA"/>
    <w:rsid w:val="00AF7B4B"/>
    <w:rsid w:val="00B03059"/>
    <w:rsid w:val="00B06F85"/>
    <w:rsid w:val="00B105B2"/>
    <w:rsid w:val="00B26000"/>
    <w:rsid w:val="00B41AEB"/>
    <w:rsid w:val="00B4385B"/>
    <w:rsid w:val="00B46BA3"/>
    <w:rsid w:val="00B56C48"/>
    <w:rsid w:val="00B56E3D"/>
    <w:rsid w:val="00B62E17"/>
    <w:rsid w:val="00B716E1"/>
    <w:rsid w:val="00B777AD"/>
    <w:rsid w:val="00B83BB9"/>
    <w:rsid w:val="00B84694"/>
    <w:rsid w:val="00B84FD3"/>
    <w:rsid w:val="00B91750"/>
    <w:rsid w:val="00B94D02"/>
    <w:rsid w:val="00B95245"/>
    <w:rsid w:val="00BA6549"/>
    <w:rsid w:val="00BB2C11"/>
    <w:rsid w:val="00BB439D"/>
    <w:rsid w:val="00BB4492"/>
    <w:rsid w:val="00BB64E4"/>
    <w:rsid w:val="00BC21AA"/>
    <w:rsid w:val="00BC5A8A"/>
    <w:rsid w:val="00BD3683"/>
    <w:rsid w:val="00BD40D7"/>
    <w:rsid w:val="00BD7159"/>
    <w:rsid w:val="00BE5A65"/>
    <w:rsid w:val="00BE63F2"/>
    <w:rsid w:val="00BF1AB7"/>
    <w:rsid w:val="00BF216D"/>
    <w:rsid w:val="00C0432C"/>
    <w:rsid w:val="00C04F10"/>
    <w:rsid w:val="00C10946"/>
    <w:rsid w:val="00C16B48"/>
    <w:rsid w:val="00C23420"/>
    <w:rsid w:val="00C24FBB"/>
    <w:rsid w:val="00C359A8"/>
    <w:rsid w:val="00C4093E"/>
    <w:rsid w:val="00C419B0"/>
    <w:rsid w:val="00C428EE"/>
    <w:rsid w:val="00C42FD7"/>
    <w:rsid w:val="00C47840"/>
    <w:rsid w:val="00C524CE"/>
    <w:rsid w:val="00C5519B"/>
    <w:rsid w:val="00C61600"/>
    <w:rsid w:val="00C65032"/>
    <w:rsid w:val="00C67588"/>
    <w:rsid w:val="00C71F3B"/>
    <w:rsid w:val="00C72751"/>
    <w:rsid w:val="00C72F5E"/>
    <w:rsid w:val="00C7335F"/>
    <w:rsid w:val="00C76B7E"/>
    <w:rsid w:val="00C879BE"/>
    <w:rsid w:val="00C9087F"/>
    <w:rsid w:val="00C9177C"/>
    <w:rsid w:val="00C91AD4"/>
    <w:rsid w:val="00C92832"/>
    <w:rsid w:val="00C94532"/>
    <w:rsid w:val="00C963BC"/>
    <w:rsid w:val="00C97F6B"/>
    <w:rsid w:val="00CA04C6"/>
    <w:rsid w:val="00CA0D81"/>
    <w:rsid w:val="00CA2AF9"/>
    <w:rsid w:val="00CA58F0"/>
    <w:rsid w:val="00CB0F19"/>
    <w:rsid w:val="00CB2326"/>
    <w:rsid w:val="00CB3169"/>
    <w:rsid w:val="00CB6964"/>
    <w:rsid w:val="00CC5954"/>
    <w:rsid w:val="00CC5C5F"/>
    <w:rsid w:val="00CC65CA"/>
    <w:rsid w:val="00CD45DC"/>
    <w:rsid w:val="00CD4ADF"/>
    <w:rsid w:val="00CD6A65"/>
    <w:rsid w:val="00CD6DEE"/>
    <w:rsid w:val="00CE02F1"/>
    <w:rsid w:val="00CE08AC"/>
    <w:rsid w:val="00CE1D94"/>
    <w:rsid w:val="00CF1116"/>
    <w:rsid w:val="00CF6196"/>
    <w:rsid w:val="00D11DAC"/>
    <w:rsid w:val="00D13BF1"/>
    <w:rsid w:val="00D169FC"/>
    <w:rsid w:val="00D263B4"/>
    <w:rsid w:val="00D3515F"/>
    <w:rsid w:val="00D403EE"/>
    <w:rsid w:val="00D438C2"/>
    <w:rsid w:val="00D43EA7"/>
    <w:rsid w:val="00D47A5D"/>
    <w:rsid w:val="00D529FA"/>
    <w:rsid w:val="00D56188"/>
    <w:rsid w:val="00D566CD"/>
    <w:rsid w:val="00D63ADA"/>
    <w:rsid w:val="00D67577"/>
    <w:rsid w:val="00D6779E"/>
    <w:rsid w:val="00D750F6"/>
    <w:rsid w:val="00D82C7D"/>
    <w:rsid w:val="00D87FFA"/>
    <w:rsid w:val="00D90409"/>
    <w:rsid w:val="00D90ADE"/>
    <w:rsid w:val="00D92A20"/>
    <w:rsid w:val="00DA1CB3"/>
    <w:rsid w:val="00DA2230"/>
    <w:rsid w:val="00DA4AEF"/>
    <w:rsid w:val="00DB05E1"/>
    <w:rsid w:val="00DB19AC"/>
    <w:rsid w:val="00DB4419"/>
    <w:rsid w:val="00DC117A"/>
    <w:rsid w:val="00DC3295"/>
    <w:rsid w:val="00DC436E"/>
    <w:rsid w:val="00DC4737"/>
    <w:rsid w:val="00DC615C"/>
    <w:rsid w:val="00DD11B4"/>
    <w:rsid w:val="00DD129B"/>
    <w:rsid w:val="00DD2247"/>
    <w:rsid w:val="00DD677D"/>
    <w:rsid w:val="00DD7DF9"/>
    <w:rsid w:val="00DE283F"/>
    <w:rsid w:val="00DE3FBA"/>
    <w:rsid w:val="00DF17C4"/>
    <w:rsid w:val="00DF55F0"/>
    <w:rsid w:val="00DF72D9"/>
    <w:rsid w:val="00DF7798"/>
    <w:rsid w:val="00E03347"/>
    <w:rsid w:val="00E23A65"/>
    <w:rsid w:val="00E24521"/>
    <w:rsid w:val="00E2580E"/>
    <w:rsid w:val="00E309C6"/>
    <w:rsid w:val="00E36CC0"/>
    <w:rsid w:val="00E40040"/>
    <w:rsid w:val="00E40CB9"/>
    <w:rsid w:val="00E46109"/>
    <w:rsid w:val="00E524B3"/>
    <w:rsid w:val="00E52E7D"/>
    <w:rsid w:val="00E539F2"/>
    <w:rsid w:val="00E5637C"/>
    <w:rsid w:val="00E577D7"/>
    <w:rsid w:val="00E57F91"/>
    <w:rsid w:val="00E6524D"/>
    <w:rsid w:val="00E823E9"/>
    <w:rsid w:val="00E84FBC"/>
    <w:rsid w:val="00E85603"/>
    <w:rsid w:val="00E92FE8"/>
    <w:rsid w:val="00E9783F"/>
    <w:rsid w:val="00EA4E47"/>
    <w:rsid w:val="00EA6F8E"/>
    <w:rsid w:val="00EB7939"/>
    <w:rsid w:val="00EC2874"/>
    <w:rsid w:val="00EC4E1E"/>
    <w:rsid w:val="00ED13FC"/>
    <w:rsid w:val="00ED1E7E"/>
    <w:rsid w:val="00ED341C"/>
    <w:rsid w:val="00ED5580"/>
    <w:rsid w:val="00ED5E9D"/>
    <w:rsid w:val="00EE092F"/>
    <w:rsid w:val="00EE259A"/>
    <w:rsid w:val="00EE664C"/>
    <w:rsid w:val="00EF0FD2"/>
    <w:rsid w:val="00EF1BF7"/>
    <w:rsid w:val="00F1336B"/>
    <w:rsid w:val="00F1373F"/>
    <w:rsid w:val="00F23DB7"/>
    <w:rsid w:val="00F30916"/>
    <w:rsid w:val="00F3148B"/>
    <w:rsid w:val="00F32CC8"/>
    <w:rsid w:val="00F3488A"/>
    <w:rsid w:val="00F36180"/>
    <w:rsid w:val="00F3633B"/>
    <w:rsid w:val="00F448EB"/>
    <w:rsid w:val="00F4542C"/>
    <w:rsid w:val="00F45FDB"/>
    <w:rsid w:val="00F5062F"/>
    <w:rsid w:val="00F5126B"/>
    <w:rsid w:val="00F624A7"/>
    <w:rsid w:val="00F702A2"/>
    <w:rsid w:val="00F71CF6"/>
    <w:rsid w:val="00F74982"/>
    <w:rsid w:val="00F74AAC"/>
    <w:rsid w:val="00F77C60"/>
    <w:rsid w:val="00F77FFB"/>
    <w:rsid w:val="00F81A00"/>
    <w:rsid w:val="00F86E25"/>
    <w:rsid w:val="00F9037B"/>
    <w:rsid w:val="00F91EBC"/>
    <w:rsid w:val="00F93AFA"/>
    <w:rsid w:val="00F9472C"/>
    <w:rsid w:val="00F96700"/>
    <w:rsid w:val="00FA4608"/>
    <w:rsid w:val="00FA6B2C"/>
    <w:rsid w:val="00FB1203"/>
    <w:rsid w:val="00FC0655"/>
    <w:rsid w:val="00FC1B51"/>
    <w:rsid w:val="00FC1FD5"/>
    <w:rsid w:val="00FD489B"/>
    <w:rsid w:val="00FE08FA"/>
    <w:rsid w:val="00FE22CA"/>
    <w:rsid w:val="00FE4F1A"/>
    <w:rsid w:val="00FF58DF"/>
    <w:rsid w:val="00FF6B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08EA9FE-D344-4966-97A0-5E88185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D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284FE8"/>
    <w:pPr>
      <w:widowControl/>
      <w:pBdr>
        <w:bottom w:val="single" w:sz="6" w:space="1" w:color="auto"/>
      </w:pBdr>
      <w:jc w:val="center"/>
    </w:pPr>
    <w:rPr>
      <w:rFonts w:ascii="Arial" w:eastAsia="Arial Unicode MS" w:hAnsi="Arial" w:cs="Arial"/>
      <w:vanish/>
      <w:kern w:val="0"/>
      <w:sz w:val="16"/>
      <w:szCs w:val="16"/>
    </w:rPr>
  </w:style>
  <w:style w:type="character" w:styleId="a3">
    <w:name w:val="Strong"/>
    <w:basedOn w:val="a0"/>
    <w:uiPriority w:val="22"/>
    <w:qFormat/>
    <w:rsid w:val="00284FE8"/>
    <w:rPr>
      <w:b/>
      <w:bCs/>
    </w:rPr>
  </w:style>
  <w:style w:type="character" w:styleId="a4">
    <w:name w:val="Hyperlink"/>
    <w:basedOn w:val="a0"/>
    <w:uiPriority w:val="99"/>
    <w:rsid w:val="00284FE8"/>
    <w:rPr>
      <w:color w:val="0000FF"/>
      <w:u w:val="single"/>
    </w:rPr>
  </w:style>
  <w:style w:type="paragraph" w:styleId="z-0">
    <w:name w:val="HTML Bottom of Form"/>
    <w:basedOn w:val="a"/>
    <w:next w:val="a"/>
    <w:hidden/>
    <w:rsid w:val="00284FE8"/>
    <w:pPr>
      <w:widowControl/>
      <w:pBdr>
        <w:top w:val="single" w:sz="6" w:space="1" w:color="auto"/>
      </w:pBdr>
      <w:jc w:val="center"/>
    </w:pPr>
    <w:rPr>
      <w:rFonts w:ascii="Arial" w:eastAsia="Arial Unicode MS" w:hAnsi="Arial" w:cs="Arial"/>
      <w:vanish/>
      <w:kern w:val="0"/>
      <w:sz w:val="16"/>
      <w:szCs w:val="16"/>
    </w:rPr>
  </w:style>
  <w:style w:type="character" w:styleId="a5">
    <w:name w:val="FollowedHyperlink"/>
    <w:basedOn w:val="a0"/>
    <w:rsid w:val="00284FE8"/>
    <w:rPr>
      <w:color w:val="800080"/>
      <w:u w:val="single"/>
    </w:rPr>
  </w:style>
  <w:style w:type="paragraph" w:styleId="a6">
    <w:name w:val="Body Text Indent"/>
    <w:basedOn w:val="a"/>
    <w:rsid w:val="00284FE8"/>
    <w:pPr>
      <w:tabs>
        <w:tab w:val="left" w:pos="5130"/>
      </w:tabs>
      <w:snapToGrid w:val="0"/>
      <w:spacing w:line="480" w:lineRule="exact"/>
      <w:ind w:left="280" w:hangingChars="100" w:hanging="280"/>
    </w:pPr>
    <w:rPr>
      <w:rFonts w:eastAsia="標楷體"/>
      <w:sz w:val="28"/>
    </w:rPr>
  </w:style>
  <w:style w:type="paragraph" w:styleId="2">
    <w:name w:val="Body Text 2"/>
    <w:basedOn w:val="a"/>
    <w:rsid w:val="002E1BAA"/>
    <w:pPr>
      <w:spacing w:after="120" w:line="480" w:lineRule="auto"/>
    </w:pPr>
  </w:style>
  <w:style w:type="paragraph" w:styleId="a7">
    <w:name w:val="footer"/>
    <w:basedOn w:val="a"/>
    <w:rsid w:val="00012D52"/>
    <w:pPr>
      <w:tabs>
        <w:tab w:val="center" w:pos="4153"/>
        <w:tab w:val="right" w:pos="8306"/>
      </w:tabs>
      <w:snapToGrid w:val="0"/>
    </w:pPr>
    <w:rPr>
      <w:sz w:val="20"/>
      <w:szCs w:val="20"/>
    </w:rPr>
  </w:style>
  <w:style w:type="paragraph" w:styleId="a8">
    <w:name w:val="Document Map"/>
    <w:basedOn w:val="a"/>
    <w:semiHidden/>
    <w:rsid w:val="003B4A93"/>
    <w:pPr>
      <w:shd w:val="clear" w:color="auto" w:fill="000080"/>
    </w:pPr>
    <w:rPr>
      <w:rFonts w:ascii="Arial" w:hAnsi="Arial"/>
    </w:rPr>
  </w:style>
  <w:style w:type="paragraph" w:styleId="1">
    <w:name w:val="toc 1"/>
    <w:basedOn w:val="a"/>
    <w:next w:val="a"/>
    <w:autoRedefine/>
    <w:semiHidden/>
    <w:rsid w:val="00BD40D7"/>
    <w:rPr>
      <w:sz w:val="32"/>
    </w:rPr>
  </w:style>
  <w:style w:type="paragraph" w:styleId="20">
    <w:name w:val="toc 2"/>
    <w:basedOn w:val="a"/>
    <w:next w:val="a"/>
    <w:autoRedefine/>
    <w:semiHidden/>
    <w:rsid w:val="00AF6BDA"/>
    <w:pPr>
      <w:ind w:leftChars="150" w:left="150"/>
    </w:pPr>
    <w:rPr>
      <w:sz w:val="28"/>
    </w:rPr>
  </w:style>
  <w:style w:type="paragraph" w:styleId="a9">
    <w:name w:val="header"/>
    <w:basedOn w:val="a"/>
    <w:rsid w:val="00F74982"/>
    <w:pPr>
      <w:tabs>
        <w:tab w:val="center" w:pos="4153"/>
        <w:tab w:val="right" w:pos="8306"/>
      </w:tabs>
      <w:snapToGrid w:val="0"/>
    </w:pPr>
    <w:rPr>
      <w:sz w:val="20"/>
      <w:szCs w:val="20"/>
    </w:rPr>
  </w:style>
  <w:style w:type="character" w:styleId="aa">
    <w:name w:val="page number"/>
    <w:basedOn w:val="a0"/>
    <w:rsid w:val="00F74982"/>
  </w:style>
  <w:style w:type="paragraph" w:styleId="ab">
    <w:name w:val="Balloon Text"/>
    <w:basedOn w:val="a"/>
    <w:link w:val="ac"/>
    <w:rsid w:val="00BD7159"/>
    <w:rPr>
      <w:rFonts w:asciiTheme="majorHAnsi" w:eastAsiaTheme="majorEastAsia" w:hAnsiTheme="majorHAnsi" w:cstheme="majorBidi"/>
      <w:sz w:val="18"/>
      <w:szCs w:val="18"/>
    </w:rPr>
  </w:style>
  <w:style w:type="character" w:customStyle="1" w:styleId="ac">
    <w:name w:val="註解方塊文字 字元"/>
    <w:basedOn w:val="a0"/>
    <w:link w:val="ab"/>
    <w:rsid w:val="00BD7159"/>
    <w:rPr>
      <w:rFonts w:asciiTheme="majorHAnsi" w:eastAsiaTheme="majorEastAsia" w:hAnsiTheme="majorHAnsi" w:cstheme="majorBidi"/>
      <w:kern w:val="2"/>
      <w:sz w:val="18"/>
      <w:szCs w:val="18"/>
    </w:rPr>
  </w:style>
  <w:style w:type="paragraph" w:styleId="ad">
    <w:name w:val="List Paragraph"/>
    <w:basedOn w:val="a"/>
    <w:uiPriority w:val="34"/>
    <w:qFormat/>
    <w:rsid w:val="00F5062F"/>
    <w:pPr>
      <w:ind w:leftChars="200" w:left="480"/>
    </w:pPr>
  </w:style>
  <w:style w:type="table" w:styleId="ae">
    <w:name w:val="Table Grid"/>
    <w:basedOn w:val="a1"/>
    <w:uiPriority w:val="59"/>
    <w:rsid w:val="0070796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70109"/>
    <w:rPr>
      <w:i/>
      <w:iCs/>
    </w:rPr>
  </w:style>
  <w:style w:type="paragraph" w:customStyle="1" w:styleId="Default">
    <w:name w:val="Default"/>
    <w:rsid w:val="00CB696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8425">
      <w:bodyDiv w:val="1"/>
      <w:marLeft w:val="0"/>
      <w:marRight w:val="0"/>
      <w:marTop w:val="0"/>
      <w:marBottom w:val="0"/>
      <w:divBdr>
        <w:top w:val="none" w:sz="0" w:space="0" w:color="auto"/>
        <w:left w:val="none" w:sz="0" w:space="0" w:color="auto"/>
        <w:bottom w:val="none" w:sz="0" w:space="0" w:color="auto"/>
        <w:right w:val="none" w:sz="0" w:space="0" w:color="auto"/>
      </w:divBdr>
    </w:div>
    <w:div w:id="1101071518">
      <w:bodyDiv w:val="1"/>
      <w:marLeft w:val="0"/>
      <w:marRight w:val="0"/>
      <w:marTop w:val="0"/>
      <w:marBottom w:val="0"/>
      <w:divBdr>
        <w:top w:val="none" w:sz="0" w:space="0" w:color="auto"/>
        <w:left w:val="none" w:sz="0" w:space="0" w:color="auto"/>
        <w:bottom w:val="none" w:sz="0" w:space="0" w:color="auto"/>
        <w:right w:val="none" w:sz="0" w:space="0" w:color="auto"/>
      </w:divBdr>
    </w:div>
    <w:div w:id="1143699296">
      <w:bodyDiv w:val="1"/>
      <w:marLeft w:val="0"/>
      <w:marRight w:val="0"/>
      <w:marTop w:val="0"/>
      <w:marBottom w:val="0"/>
      <w:divBdr>
        <w:top w:val="none" w:sz="0" w:space="0" w:color="auto"/>
        <w:left w:val="none" w:sz="0" w:space="0" w:color="auto"/>
        <w:bottom w:val="none" w:sz="0" w:space="0" w:color="auto"/>
        <w:right w:val="none" w:sz="0" w:space="0" w:color="auto"/>
      </w:divBdr>
    </w:div>
    <w:div w:id="1230383532">
      <w:bodyDiv w:val="1"/>
      <w:marLeft w:val="0"/>
      <w:marRight w:val="0"/>
      <w:marTop w:val="0"/>
      <w:marBottom w:val="0"/>
      <w:divBdr>
        <w:top w:val="none" w:sz="0" w:space="0" w:color="auto"/>
        <w:left w:val="none" w:sz="0" w:space="0" w:color="auto"/>
        <w:bottom w:val="none" w:sz="0" w:space="0" w:color="auto"/>
        <w:right w:val="none" w:sz="0" w:space="0" w:color="auto"/>
      </w:divBdr>
      <w:divsChild>
        <w:div w:id="346174310">
          <w:marLeft w:val="0"/>
          <w:marRight w:val="0"/>
          <w:marTop w:val="0"/>
          <w:marBottom w:val="0"/>
          <w:divBdr>
            <w:top w:val="none" w:sz="0" w:space="0" w:color="auto"/>
            <w:left w:val="none" w:sz="0" w:space="0" w:color="auto"/>
            <w:bottom w:val="none" w:sz="0" w:space="0" w:color="auto"/>
            <w:right w:val="none" w:sz="0" w:space="0" w:color="auto"/>
          </w:divBdr>
          <w:divsChild>
            <w:div w:id="8785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C898-D579-4391-8A5B-30F33874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8</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網路選課畫面操作說明：</dc:title>
  <dc:subject/>
  <dc:creator>user</dc:creator>
  <cp:keywords/>
  <dc:description/>
  <cp:lastModifiedBy>Windows 使用者</cp:lastModifiedBy>
  <cp:revision>87</cp:revision>
  <cp:lastPrinted>2024-05-29T12:43:00Z</cp:lastPrinted>
  <dcterms:created xsi:type="dcterms:W3CDTF">2019-05-15T08:52:00Z</dcterms:created>
  <dcterms:modified xsi:type="dcterms:W3CDTF">2024-06-11T11:28:00Z</dcterms:modified>
</cp:coreProperties>
</file>