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42" w:rsidRDefault="00C328DA">
      <w:pPr>
        <w:pStyle w:val="Standarduser"/>
        <w:spacing w:line="360" w:lineRule="exact"/>
        <w:jc w:val="center"/>
        <w:rPr>
          <w:rFonts w:ascii="Arial" w:eastAsia="標楷體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標楷體" w:hAnsi="Arial" w:cs="Arial"/>
          <w:b/>
          <w:color w:val="000000"/>
          <w:sz w:val="28"/>
          <w:szCs w:val="28"/>
        </w:rPr>
        <w:t>109</w:t>
      </w:r>
      <w:r>
        <w:rPr>
          <w:rFonts w:ascii="Arial" w:eastAsia="標楷體" w:hAnsi="Arial" w:cs="Arial"/>
          <w:b/>
          <w:color w:val="000000"/>
          <w:sz w:val="28"/>
          <w:szCs w:val="28"/>
        </w:rPr>
        <w:t>學年度第</w:t>
      </w:r>
      <w:r>
        <w:rPr>
          <w:rFonts w:ascii="Arial" w:eastAsia="標楷體" w:hAnsi="Arial" w:cs="Arial"/>
          <w:b/>
          <w:color w:val="000000"/>
          <w:sz w:val="28"/>
          <w:szCs w:val="28"/>
        </w:rPr>
        <w:t>2</w:t>
      </w:r>
      <w:r>
        <w:rPr>
          <w:rFonts w:ascii="Arial" w:eastAsia="標楷體" w:hAnsi="Arial" w:cs="Arial"/>
          <w:b/>
          <w:color w:val="000000"/>
          <w:sz w:val="28"/>
          <w:szCs w:val="28"/>
        </w:rPr>
        <w:t>學期大專校院弱勢學生助學計畫學生校外住宿租金補貼</w:t>
      </w:r>
    </w:p>
    <w:p w:rsidR="00750142" w:rsidRDefault="00C328DA">
      <w:pPr>
        <w:pStyle w:val="Standarduser"/>
        <w:spacing w:line="360" w:lineRule="exact"/>
        <w:jc w:val="center"/>
      </w:pPr>
      <w:r>
        <w:rPr>
          <w:rFonts w:ascii="Arial" w:eastAsia="Arial" w:hAnsi="Arial" w:cs="Arial"/>
          <w:b/>
          <w:color w:val="000000"/>
          <w:sz w:val="28"/>
          <w:szCs w:val="24"/>
        </w:rPr>
        <w:t xml:space="preserve">                                </w:t>
      </w:r>
      <w:r>
        <w:rPr>
          <w:rFonts w:ascii="Arial" w:eastAsia="標楷體" w:hAnsi="Arial" w:cs="Arial"/>
          <w:b/>
          <w:color w:val="000000"/>
          <w:sz w:val="28"/>
          <w:szCs w:val="24"/>
        </w:rPr>
        <w:t>【經費請領清冊填表說明】</w:t>
      </w:r>
      <w:r>
        <w:rPr>
          <w:rFonts w:ascii="Arial" w:eastAsia="Arial" w:hAnsi="Arial" w:cs="Arial"/>
          <w:b/>
          <w:color w:val="000000"/>
          <w:sz w:val="28"/>
          <w:szCs w:val="24"/>
        </w:rPr>
        <w:t xml:space="preserve">       </w:t>
      </w:r>
      <w:r>
        <w:rPr>
          <w:rFonts w:ascii="Arial" w:eastAsia="Arial" w:hAnsi="Arial" w:cs="Arial"/>
          <w:color w:val="000000"/>
          <w:szCs w:val="24"/>
        </w:rPr>
        <w:t xml:space="preserve">              </w:t>
      </w:r>
      <w:r>
        <w:rPr>
          <w:rFonts w:ascii="Arial" w:eastAsia="標楷體" w:hAnsi="Arial" w:cs="Arial"/>
          <w:b/>
          <w:color w:val="000000"/>
          <w:szCs w:val="24"/>
        </w:rPr>
        <w:t>110.01.08</w:t>
      </w:r>
    </w:p>
    <w:tbl>
      <w:tblPr>
        <w:tblW w:w="10009" w:type="dxa"/>
        <w:tblInd w:w="-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1"/>
        <w:gridCol w:w="850"/>
        <w:gridCol w:w="7098"/>
      </w:tblGrid>
      <w:tr w:rsidR="007501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2C498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欄位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2C49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欄位型態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說明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both"/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流水號從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開始，須連號，不得重覆。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學校代碼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同弱勢助學平臺學校代碼。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使用者代碼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本部系統尚未建置完成，本次不需填寫。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0142" w:rsidRDefault="00C328DA">
            <w:pPr>
              <w:pStyle w:val="Standard"/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請依實際狀況填寫。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2"/>
              </w:rPr>
              <w:t>學生身分證字號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請依實際狀況填寫。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學生學號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請依實際狀況填寫。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部別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both"/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請填寫代碼：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日間部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夜間部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進修部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學制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both"/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請填寫代碼：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高中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高職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五專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二專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5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四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五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年制學士班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含醫學士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)    6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二年制學士班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7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碩士班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8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博士班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both"/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請填寫數字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至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9)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3006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減免身分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a5"/>
              <w:widowControl/>
              <w:numPr>
                <w:ilvl w:val="0"/>
                <w:numId w:val="34"/>
              </w:numPr>
              <w:spacing w:line="360" w:lineRule="exac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請填寫代碼</w:t>
            </w:r>
          </w:p>
          <w:tbl>
            <w:tblPr>
              <w:tblW w:w="62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42"/>
              <w:gridCol w:w="3838"/>
            </w:tblGrid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169"/>
              </w:trPr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BD1B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減免身分代碼</w:t>
                  </w:r>
                </w:p>
              </w:tc>
              <w:tc>
                <w:tcPr>
                  <w:tcW w:w="38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BD1B0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減免身分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131"/>
              </w:trPr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AD</w:t>
                  </w:r>
                </w:p>
              </w:tc>
              <w:tc>
                <w:tcPr>
                  <w:tcW w:w="38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低收入戶子女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94"/>
              </w:trPr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AF</w:t>
                  </w:r>
                </w:p>
              </w:tc>
              <w:tc>
                <w:tcPr>
                  <w:tcW w:w="38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中低收入戶子女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71"/>
              </w:trPr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Cs w:val="24"/>
                    </w:rPr>
                    <w:t>FF</w:t>
                  </w:r>
                </w:p>
              </w:tc>
              <w:tc>
                <w:tcPr>
                  <w:tcW w:w="38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弱勢學生助學計畫助學金</w:t>
                  </w:r>
                </w:p>
              </w:tc>
            </w:tr>
          </w:tbl>
          <w:p w:rsidR="00750142" w:rsidRDefault="00C328DA">
            <w:pPr>
              <w:pStyle w:val="a5"/>
              <w:widowControl/>
              <w:numPr>
                <w:ilvl w:val="0"/>
                <w:numId w:val="34"/>
              </w:numPr>
              <w:spacing w:line="360" w:lineRule="exact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考量學生可能同時具有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中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)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低收入戶以外之減免身分，且符合弱勢學生助學計畫助學金之補助資格，無需申請助學金，但須以助學金補助資格申請校外住宿租金補貼，爰以代號「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FF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」識別，以便與助學金之代號「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F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」加以區別。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2844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租賃地</w:t>
            </w:r>
          </w:p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7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a5"/>
              <w:widowControl/>
              <w:numPr>
                <w:ilvl w:val="0"/>
                <w:numId w:val="30"/>
              </w:numPr>
              <w:spacing w:line="360" w:lineRule="exact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請填寫代碼</w:t>
            </w:r>
          </w:p>
          <w:p w:rsidR="00750142" w:rsidRDefault="00C328DA">
            <w:pPr>
              <w:pStyle w:val="a5"/>
              <w:widowControl/>
              <w:numPr>
                <w:ilvl w:val="0"/>
                <w:numId w:val="30"/>
              </w:numPr>
              <w:spacing w:line="360" w:lineRule="exact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學生於校外住宿租賃住宅之縣市，須為學校、分校、分部或實習地點縣市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或相鄰縣市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)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。</w:t>
            </w:r>
          </w:p>
          <w:p w:rsidR="00750142" w:rsidRDefault="00750142">
            <w:pPr>
              <w:pStyle w:val="a5"/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  <w:tbl>
            <w:tblPr>
              <w:tblW w:w="66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2076"/>
              <w:gridCol w:w="1326"/>
              <w:gridCol w:w="1994"/>
            </w:tblGrid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BD1B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縣市代碼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BD1B0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縣市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BD1B0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縣市代碼</w:t>
                  </w:r>
                </w:p>
              </w:tc>
              <w:tc>
                <w:tcPr>
                  <w:tcW w:w="19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BD1B0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50142" w:rsidRDefault="00750142">
                  <w:pPr>
                    <w:pStyle w:val="Standarduser"/>
                    <w:widowControl/>
                    <w:snapToGrid w:val="0"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207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臺北市</w:t>
                  </w:r>
                </w:p>
              </w:tc>
              <w:tc>
                <w:tcPr>
                  <w:tcW w:w="132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199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南投縣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F</w:t>
                  </w:r>
                </w:p>
              </w:tc>
              <w:tc>
                <w:tcPr>
                  <w:tcW w:w="207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新北市</w:t>
                  </w:r>
                </w:p>
              </w:tc>
              <w:tc>
                <w:tcPr>
                  <w:tcW w:w="132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P</w:t>
                  </w:r>
                </w:p>
              </w:tc>
              <w:tc>
                <w:tcPr>
                  <w:tcW w:w="199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雲林縣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207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桃園市</w:t>
                  </w:r>
                </w:p>
              </w:tc>
              <w:tc>
                <w:tcPr>
                  <w:tcW w:w="132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Q</w:t>
                  </w:r>
                </w:p>
              </w:tc>
              <w:tc>
                <w:tcPr>
                  <w:tcW w:w="199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嘉義縣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207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臺中市</w:t>
                  </w:r>
                </w:p>
              </w:tc>
              <w:tc>
                <w:tcPr>
                  <w:tcW w:w="132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I</w:t>
                  </w:r>
                </w:p>
              </w:tc>
              <w:tc>
                <w:tcPr>
                  <w:tcW w:w="199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嘉義市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207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臺南市</w:t>
                  </w:r>
                </w:p>
              </w:tc>
              <w:tc>
                <w:tcPr>
                  <w:tcW w:w="132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199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屏東縣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207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高雄市</w:t>
                  </w:r>
                </w:p>
              </w:tc>
              <w:tc>
                <w:tcPr>
                  <w:tcW w:w="132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X</w:t>
                  </w:r>
                </w:p>
              </w:tc>
              <w:tc>
                <w:tcPr>
                  <w:tcW w:w="199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澎湖縣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207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基隆市</w:t>
                  </w:r>
                </w:p>
              </w:tc>
              <w:tc>
                <w:tcPr>
                  <w:tcW w:w="132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G</w:t>
                  </w:r>
                </w:p>
              </w:tc>
              <w:tc>
                <w:tcPr>
                  <w:tcW w:w="199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宜蘭縣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J</w:t>
                  </w:r>
                </w:p>
              </w:tc>
              <w:tc>
                <w:tcPr>
                  <w:tcW w:w="207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新竹縣</w:t>
                  </w:r>
                </w:p>
              </w:tc>
              <w:tc>
                <w:tcPr>
                  <w:tcW w:w="132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U</w:t>
                  </w:r>
                </w:p>
              </w:tc>
              <w:tc>
                <w:tcPr>
                  <w:tcW w:w="199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花蓮縣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207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新竹市</w:t>
                  </w:r>
                </w:p>
              </w:tc>
              <w:tc>
                <w:tcPr>
                  <w:tcW w:w="132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V</w:t>
                  </w:r>
                </w:p>
              </w:tc>
              <w:tc>
                <w:tcPr>
                  <w:tcW w:w="199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臺東縣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K</w:t>
                  </w:r>
                </w:p>
              </w:tc>
              <w:tc>
                <w:tcPr>
                  <w:tcW w:w="207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苗栗縣</w:t>
                  </w:r>
                </w:p>
              </w:tc>
              <w:tc>
                <w:tcPr>
                  <w:tcW w:w="132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W</w:t>
                  </w:r>
                </w:p>
              </w:tc>
              <w:tc>
                <w:tcPr>
                  <w:tcW w:w="199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金門縣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207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彰化市</w:t>
                  </w:r>
                </w:p>
              </w:tc>
              <w:tc>
                <w:tcPr>
                  <w:tcW w:w="1326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3"/>
                      <w:szCs w:val="23"/>
                    </w:rPr>
                    <w:t>Z</w:t>
                  </w:r>
                </w:p>
              </w:tc>
              <w:tc>
                <w:tcPr>
                  <w:tcW w:w="199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  <w:t>連江縣</w:t>
                  </w:r>
                </w:p>
                <w:p w:rsidR="00750142" w:rsidRDefault="00750142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750142" w:rsidRDefault="00750142">
            <w:pPr>
              <w:pStyle w:val="Standarduser"/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2564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學校</w:t>
            </w:r>
          </w:p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750142">
            <w:pPr>
              <w:rPr>
                <w:rFonts w:hint="eastAsia"/>
              </w:rPr>
            </w:pPr>
          </w:p>
        </w:tc>
        <w:tc>
          <w:tcPr>
            <w:tcW w:w="7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750142">
            <w:pPr>
              <w:rPr>
                <w:rFonts w:hint="eastAsia"/>
              </w:rPr>
            </w:pP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5660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lastRenderedPageBreak/>
              <w:t>每月補貼金額</w:t>
            </w:r>
          </w:p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(A)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數值型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a5"/>
              <w:widowControl/>
              <w:numPr>
                <w:ilvl w:val="0"/>
                <w:numId w:val="32"/>
              </w:numPr>
              <w:spacing w:line="360" w:lineRule="exact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請依學生租賃住宅所在縣市填寫金額，單位：元</w:t>
            </w:r>
          </w:p>
          <w:tbl>
            <w:tblPr>
              <w:tblW w:w="628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1"/>
              <w:gridCol w:w="2279"/>
            </w:tblGrid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  <w:jc w:val="center"/>
              </w:trPr>
              <w:tc>
                <w:tcPr>
                  <w:tcW w:w="40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BD1B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學生租賃地所在縣市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BD1B0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每人每月補貼金額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207"/>
                <w:jc w:val="center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臺北市</w:t>
                  </w:r>
                </w:p>
              </w:tc>
              <w:tc>
                <w:tcPr>
                  <w:tcW w:w="227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1,800</w:t>
                  </w: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198"/>
                <w:jc w:val="center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新北市</w:t>
                  </w:r>
                </w:p>
              </w:tc>
              <w:tc>
                <w:tcPr>
                  <w:tcW w:w="227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1,600</w:t>
                  </w: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63"/>
                <w:jc w:val="center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桃園市</w:t>
                  </w:r>
                </w:p>
              </w:tc>
              <w:tc>
                <w:tcPr>
                  <w:tcW w:w="227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1,600</w:t>
                  </w: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55"/>
                <w:jc w:val="center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臺中市</w:t>
                  </w:r>
                </w:p>
              </w:tc>
              <w:tc>
                <w:tcPr>
                  <w:tcW w:w="227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1,500</w:t>
                  </w: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55"/>
                <w:jc w:val="center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臺南市</w:t>
                  </w:r>
                </w:p>
              </w:tc>
              <w:tc>
                <w:tcPr>
                  <w:tcW w:w="227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1,350</w:t>
                  </w: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63"/>
                <w:jc w:val="center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高雄市</w:t>
                  </w:r>
                </w:p>
              </w:tc>
              <w:tc>
                <w:tcPr>
                  <w:tcW w:w="227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1,450</w:t>
                  </w: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1237"/>
                <w:jc w:val="center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新竹縣、新竹市、苗栗縣、彰化縣、雲林縣、嘉義市、嘉義縣、屏東縣、澎湖縣、基隆市、宜蘭縣、花蓮縣、南投縣、臺東縣</w:t>
                  </w:r>
                </w:p>
              </w:tc>
              <w:tc>
                <w:tcPr>
                  <w:tcW w:w="227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1,350</w:t>
                  </w: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750142">
              <w:tblPrEx>
                <w:tblCellMar>
                  <w:top w:w="0" w:type="dxa"/>
                  <w:bottom w:w="0" w:type="dxa"/>
                </w:tblCellMar>
              </w:tblPrEx>
              <w:trPr>
                <w:trHeight w:val="231"/>
                <w:jc w:val="center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金門縣、連江縣</w:t>
                  </w:r>
                </w:p>
              </w:tc>
              <w:tc>
                <w:tcPr>
                  <w:tcW w:w="227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50142" w:rsidRDefault="00C328DA">
                  <w:pPr>
                    <w:pStyle w:val="Standarduser"/>
                    <w:widowControl/>
                    <w:spacing w:line="36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1,200</w:t>
                  </w:r>
                  <w:r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</w:tbl>
          <w:p w:rsidR="00750142" w:rsidRDefault="00C328DA">
            <w:pPr>
              <w:pStyle w:val="Standard"/>
              <w:numPr>
                <w:ilvl w:val="0"/>
                <w:numId w:val="13"/>
              </w:numPr>
              <w:spacing w:line="360" w:lineRule="exact"/>
              <w:jc w:val="both"/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若學生每月平均租金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高於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本計畫每月補貼金額，依本計畫額度核定。</w:t>
            </w:r>
          </w:p>
          <w:p w:rsidR="00750142" w:rsidRDefault="00C328DA">
            <w:pPr>
              <w:pStyle w:val="Standard"/>
              <w:numPr>
                <w:ilvl w:val="0"/>
                <w:numId w:val="13"/>
              </w:numPr>
              <w:spacing w:line="360" w:lineRule="exac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若學生每月平均租金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低於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本計畫每月補貼金額，依實際租賃租金核定。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4106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合計補貼月數</w:t>
            </w:r>
          </w:p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數值型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numPr>
                <w:ilvl w:val="0"/>
                <w:numId w:val="5"/>
              </w:numPr>
              <w:spacing w:line="360" w:lineRule="exact"/>
              <w:jc w:val="both"/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當月份居住天數未達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1 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個月，以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個月計算；補貼期間，上學期為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8 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月至隔年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1 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月、下學期為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2 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月至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7 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月，每學期以補助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6 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個月為原則。</w:t>
            </w:r>
          </w:p>
          <w:p w:rsidR="00750142" w:rsidRDefault="00C328DA">
            <w:pPr>
              <w:pStyle w:val="Standard"/>
              <w:numPr>
                <w:ilvl w:val="0"/>
                <w:numId w:val="5"/>
              </w:numPr>
              <w:spacing w:line="360" w:lineRule="exact"/>
              <w:jc w:val="both"/>
            </w:pPr>
            <w:bookmarkStart w:id="1" w:name="_Hlk55999099"/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如學生在當學期因更換住處、租金調整、換房東、或補、續約等情形，導致不只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份租賃契約，請依實際狀況核予補貼</w:t>
            </w:r>
            <w:bookmarkEnd w:id="1"/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，並請分筆填寫。</w:t>
            </w:r>
          </w:p>
          <w:p w:rsidR="00750142" w:rsidRDefault="00C328DA">
            <w:pPr>
              <w:pStyle w:val="Standard"/>
              <w:numPr>
                <w:ilvl w:val="0"/>
                <w:numId w:val="5"/>
              </w:numPr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其它情形合計方式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:</w:t>
            </w:r>
          </w:p>
          <w:p w:rsidR="00750142" w:rsidRDefault="00C328DA">
            <w:pPr>
              <w:pStyle w:val="Standard"/>
              <w:ind w:left="48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詳見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Q&amp;A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【租金補貼發放與溢領篇】第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至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7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題。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總計補貼金額</w:t>
            </w:r>
          </w:p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(A)*(B)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數值型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numPr>
                <w:ilvl w:val="0"/>
                <w:numId w:val="14"/>
              </w:numPr>
              <w:spacing w:line="360" w:lineRule="exact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如學生曾經溢領且尚未繳回，本學期需扣除溢領補貼金額，總計補貼金額計算時，請記得減溢領補貼金額。</w:t>
            </w:r>
          </w:p>
          <w:p w:rsidR="00750142" w:rsidRDefault="00C328DA">
            <w:pPr>
              <w:pStyle w:val="Standarduser"/>
              <w:widowControl/>
              <w:numPr>
                <w:ilvl w:val="0"/>
                <w:numId w:val="14"/>
              </w:numPr>
              <w:spacing w:line="360" w:lineRule="exac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=</w:t>
            </w:r>
          </w:p>
          <w:p w:rsidR="00750142" w:rsidRDefault="00C328DA">
            <w:pPr>
              <w:pStyle w:val="Standarduser"/>
              <w:widowControl/>
              <w:spacing w:line="360" w:lineRule="exact"/>
              <w:ind w:left="480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(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合計補貼月數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 xml:space="preserve">― 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溢領補貼金額</w:t>
            </w:r>
          </w:p>
          <w:p w:rsidR="00750142" w:rsidRDefault="00C328DA">
            <w:pPr>
              <w:pStyle w:val="Standarduser"/>
              <w:widowControl/>
              <w:spacing w:line="360" w:lineRule="exact"/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36"/>
                <w:szCs w:val="36"/>
              </w:rPr>
              <w:t>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(A)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X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 (B)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 xml:space="preserve"> ― 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溢領補貼金額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  <w:t>出租人</w:t>
            </w:r>
          </w:p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姓名或名稱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一、請填寫出租人姓名或承包租賃公司名稱。</w:t>
            </w:r>
          </w:p>
          <w:p w:rsidR="00750142" w:rsidRDefault="00C328DA">
            <w:pPr>
              <w:pStyle w:val="Standarduser"/>
              <w:widowControl/>
              <w:spacing w:line="360" w:lineRule="exac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二、出租人非房屋所有權人，請於申請書、租賃契約及本欄加註。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  <w:t>出租人</w:t>
            </w:r>
          </w:p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身分證字號或統一編號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一、請填寫出租人身分證字號或統一編號。</w:t>
            </w:r>
          </w:p>
          <w:p w:rsidR="00750142" w:rsidRDefault="00C328DA">
            <w:pPr>
              <w:pStyle w:val="Standarduser"/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二、出租人非房屋所有權人，請於申請書、租賃契約及本欄加註。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  <w:t>出租人與房屋所有權人是否同一人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請依實際狀況填寫「是」或「否」</w:t>
            </w:r>
          </w:p>
          <w:p w:rsidR="00750142" w:rsidRDefault="00C328DA">
            <w:pPr>
              <w:pStyle w:val="Standarduser"/>
              <w:widowControl/>
              <w:spacing w:line="360" w:lineRule="exact"/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  <w:t>請比對「租賃契約：出租人」、「建物登記第二類謄本：所有權人等相關資訊」，評估出租人與房屋所有權人是否為同一人。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lastRenderedPageBreak/>
              <w:t>租賃完整地址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numPr>
                <w:ilvl w:val="0"/>
                <w:numId w:val="1"/>
              </w:numPr>
              <w:spacing w:line="360" w:lineRule="exact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請填寫正確縣市、區以及完整地址，如有房號亦請填寫。</w:t>
            </w:r>
          </w:p>
          <w:p w:rsidR="00750142" w:rsidRDefault="00C328DA">
            <w:pPr>
              <w:pStyle w:val="Standarduser"/>
              <w:widowControl/>
              <w:spacing w:line="360" w:lineRule="exact"/>
              <w:ind w:left="48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例如：臺北市中正區中山南路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5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號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樓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(1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室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)</w:t>
            </w:r>
          </w:p>
          <w:p w:rsidR="00750142" w:rsidRDefault="00C328DA">
            <w:pPr>
              <w:pStyle w:val="Standarduser"/>
              <w:widowControl/>
              <w:numPr>
                <w:ilvl w:val="0"/>
                <w:numId w:val="1"/>
              </w:numPr>
              <w:spacing w:line="360" w:lineRule="exact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注意事項：</w:t>
            </w:r>
          </w:p>
          <w:p w:rsidR="00750142" w:rsidRDefault="00C328DA">
            <w:pPr>
              <w:pStyle w:val="a5"/>
              <w:numPr>
                <w:ilvl w:val="0"/>
                <w:numId w:val="35"/>
              </w:numPr>
              <w:suppressAutoHyphens w:val="0"/>
              <w:autoSpaceDE w:val="0"/>
              <w:spacing w:line="360" w:lineRule="exact"/>
              <w:ind w:left="679" w:hanging="284"/>
              <w:jc w:val="both"/>
              <w:textAlignment w:val="auto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bookmarkStart w:id="2" w:name="_Hlk46404447"/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統一用字：請統一用「臺」字。數字統一用阿拉伯數字表示。</w:t>
            </w:r>
          </w:p>
          <w:bookmarkEnd w:id="2"/>
          <w:p w:rsidR="00750142" w:rsidRDefault="00C328DA">
            <w:pPr>
              <w:pStyle w:val="a5"/>
              <w:numPr>
                <w:ilvl w:val="0"/>
                <w:numId w:val="35"/>
              </w:numPr>
              <w:suppressAutoHyphens w:val="0"/>
              <w:autoSpaceDE w:val="0"/>
              <w:spacing w:line="360" w:lineRule="exact"/>
              <w:ind w:left="679" w:hanging="284"/>
              <w:jc w:val="both"/>
              <w:textAlignment w:val="auto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六都：</w:t>
            </w:r>
          </w:p>
          <w:p w:rsidR="00750142" w:rsidRDefault="00C328DA">
            <w:pPr>
              <w:pStyle w:val="Standard"/>
              <w:numPr>
                <w:ilvl w:val="2"/>
                <w:numId w:val="4"/>
              </w:numPr>
              <w:suppressAutoHyphens w:val="0"/>
              <w:autoSpaceDE w:val="0"/>
              <w:spacing w:line="360" w:lineRule="exact"/>
              <w:ind w:left="1104"/>
              <w:jc w:val="both"/>
              <w:textAlignment w:val="auto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臺中、桃園及臺南已成為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6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都，請勿再填寫臺中縣、桃園縣、臺南縣。</w:t>
            </w:r>
          </w:p>
          <w:p w:rsidR="00750142" w:rsidRDefault="00C328DA">
            <w:pPr>
              <w:pStyle w:val="Standard"/>
              <w:numPr>
                <w:ilvl w:val="2"/>
                <w:numId w:val="4"/>
              </w:numPr>
              <w:suppressAutoHyphens w:val="0"/>
              <w:autoSpaceDE w:val="0"/>
              <w:spacing w:line="360" w:lineRule="exact"/>
              <w:ind w:left="1104"/>
              <w:jc w:val="both"/>
              <w:textAlignment w:val="auto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六都下舊有縣轄市請改為區，例如原桃園縣的桃園市，請修正為「桃園市桃園區」。</w:t>
            </w:r>
          </w:p>
          <w:p w:rsidR="00750142" w:rsidRDefault="00C328DA">
            <w:pPr>
              <w:pStyle w:val="a5"/>
              <w:numPr>
                <w:ilvl w:val="0"/>
                <w:numId w:val="35"/>
              </w:numPr>
              <w:suppressAutoHyphens w:val="0"/>
              <w:autoSpaceDE w:val="0"/>
              <w:spacing w:line="360" w:lineRule="exact"/>
              <w:ind w:left="679" w:hanging="284"/>
              <w:jc w:val="both"/>
              <w:textAlignment w:val="auto"/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其他縣轄市：「彰化市」請修正為「彰化縣彰化市」、「花蓮市」請修正為「花蓮縣花蓮市」、苗栗市請修正為「苗栗縣苗栗市」。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每月平均租金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數值型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請依實際狀況填寫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單位：元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)</w:t>
            </w:r>
          </w:p>
          <w:p w:rsidR="00750142" w:rsidRDefault="00C328DA">
            <w:pPr>
              <w:pStyle w:val="Standarduser"/>
              <w:widowControl/>
              <w:spacing w:line="360" w:lineRule="exact"/>
              <w:ind w:left="680" w:hanging="706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例如：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人同租一層，全戶租金為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1.5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萬元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房租以外的水、電、網路等費用，非本部租金補貼範圍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)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。請依申請學生實際分攤的租金填寫。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承租坪數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數值型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請依實際狀況填寫租賃住宅之坪數大小，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捨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5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入，填整數即可</w:t>
            </w:r>
          </w:p>
          <w:p w:rsidR="00750142" w:rsidRDefault="00C328DA">
            <w:pPr>
              <w:pStyle w:val="Standarduser"/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單位：坪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)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。</w:t>
            </w:r>
          </w:p>
        </w:tc>
      </w:tr>
      <w:tr w:rsidR="00750142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租賃契約起迄日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0142" w:rsidRDefault="00C328DA">
            <w:pPr>
              <w:pStyle w:val="Standarduser"/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一、日期格式：</w:t>
            </w: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1080101</w:t>
            </w:r>
          </w:p>
          <w:p w:rsidR="00750142" w:rsidRDefault="00C328DA">
            <w:pPr>
              <w:pStyle w:val="Standarduser"/>
              <w:widowControl/>
              <w:spacing w:line="360" w:lineRule="exact"/>
              <w:ind w:left="533" w:hanging="533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4"/>
              </w:rPr>
              <w:t>二、請依實際狀況填寫起日、迄日。</w:t>
            </w:r>
          </w:p>
        </w:tc>
      </w:tr>
    </w:tbl>
    <w:p w:rsidR="00750142" w:rsidRDefault="00750142">
      <w:pPr>
        <w:pStyle w:val="Standarduser"/>
        <w:spacing w:line="360" w:lineRule="exact"/>
        <w:rPr>
          <w:rFonts w:ascii="Arial" w:eastAsia="標楷體" w:hAnsi="Arial" w:cs="Arial"/>
          <w:b/>
          <w:color w:val="000000"/>
          <w:sz w:val="22"/>
        </w:rPr>
      </w:pPr>
    </w:p>
    <w:p w:rsidR="00750142" w:rsidRDefault="00C328DA">
      <w:pPr>
        <w:pStyle w:val="Standarduser"/>
        <w:spacing w:line="360" w:lineRule="exact"/>
        <w:rPr>
          <w:rFonts w:ascii="Arial" w:eastAsia="標楷體" w:hAnsi="Arial" w:cs="Arial"/>
          <w:b/>
          <w:color w:val="000000"/>
          <w:sz w:val="22"/>
        </w:rPr>
      </w:pPr>
      <w:r>
        <w:rPr>
          <w:rFonts w:ascii="Arial" w:eastAsia="標楷體" w:hAnsi="Arial" w:cs="Arial"/>
          <w:b/>
          <w:color w:val="000000"/>
          <w:sz w:val="22"/>
        </w:rPr>
        <w:t>注意事項</w:t>
      </w:r>
      <w:r>
        <w:rPr>
          <w:rFonts w:ascii="Arial" w:eastAsia="標楷體" w:hAnsi="Arial" w:cs="Arial"/>
          <w:b/>
          <w:color w:val="000000"/>
          <w:sz w:val="22"/>
        </w:rPr>
        <w:t>:</w:t>
      </w:r>
    </w:p>
    <w:p w:rsidR="00750142" w:rsidRDefault="00C328DA">
      <w:pPr>
        <w:pStyle w:val="Standarduser"/>
        <w:numPr>
          <w:ilvl w:val="0"/>
          <w:numId w:val="39"/>
        </w:numPr>
        <w:spacing w:line="360" w:lineRule="exact"/>
      </w:pPr>
      <w:r>
        <w:rPr>
          <w:rFonts w:ascii="Arial" w:eastAsia="標楷體" w:hAnsi="Arial" w:cs="Arial"/>
          <w:b/>
          <w:color w:val="000000"/>
          <w:sz w:val="22"/>
        </w:rPr>
        <w:t>請撥時，表</w:t>
      </w:r>
      <w:r>
        <w:rPr>
          <w:rFonts w:ascii="Arial" w:eastAsia="標楷體" w:hAnsi="Arial" w:cs="Arial"/>
          <w:b/>
          <w:color w:val="000000"/>
          <w:sz w:val="22"/>
        </w:rPr>
        <w:t>1</w:t>
      </w:r>
      <w:r>
        <w:rPr>
          <w:rFonts w:ascii="Arial" w:eastAsia="標楷體" w:hAnsi="Arial" w:cs="Arial"/>
          <w:b/>
          <w:color w:val="000000"/>
          <w:sz w:val="22"/>
        </w:rPr>
        <w:t>經費請領一覽表，請製作紙本正本</w:t>
      </w:r>
      <w:r>
        <w:rPr>
          <w:rFonts w:ascii="Arial" w:eastAsia="標楷體" w:hAnsi="Arial" w:cs="Arial"/>
          <w:b/>
          <w:color w:val="000000"/>
          <w:sz w:val="22"/>
        </w:rPr>
        <w:t>3</w:t>
      </w:r>
      <w:r>
        <w:rPr>
          <w:rFonts w:ascii="Arial" w:eastAsia="標楷體" w:hAnsi="Arial" w:cs="Arial"/>
          <w:b/>
          <w:color w:val="000000"/>
          <w:sz w:val="22"/>
        </w:rPr>
        <w:t>份，</w:t>
      </w:r>
      <w:r>
        <w:rPr>
          <w:rFonts w:ascii="Arial" w:eastAsia="標楷體" w:hAnsi="Arial" w:cs="Arial"/>
          <w:b/>
          <w:color w:val="000000"/>
          <w:sz w:val="22"/>
        </w:rPr>
        <w:t>1</w:t>
      </w:r>
      <w:r>
        <w:rPr>
          <w:rFonts w:ascii="Arial" w:eastAsia="標楷體" w:hAnsi="Arial" w:cs="Arial"/>
          <w:b/>
          <w:color w:val="000000"/>
          <w:sz w:val="22"/>
        </w:rPr>
        <w:t>份學校留存，</w:t>
      </w:r>
      <w:r>
        <w:rPr>
          <w:rFonts w:ascii="Arial" w:eastAsia="標楷體" w:hAnsi="Arial" w:cs="Arial"/>
          <w:b/>
          <w:color w:val="000000"/>
          <w:sz w:val="22"/>
        </w:rPr>
        <w:t>2</w:t>
      </w:r>
      <w:r>
        <w:rPr>
          <w:rFonts w:ascii="Arial" w:eastAsia="標楷體" w:hAnsi="Arial" w:cs="Arial"/>
          <w:b/>
          <w:color w:val="000000"/>
          <w:sz w:val="22"/>
        </w:rPr>
        <w:t>份函報本部</w:t>
      </w:r>
      <w:r>
        <w:rPr>
          <w:rFonts w:ascii="標楷體" w:eastAsia="標楷體" w:hAnsi="標楷體" w:cs="Arial"/>
          <w:b/>
          <w:color w:val="000000"/>
          <w:sz w:val="22"/>
        </w:rPr>
        <w:t>;</w:t>
      </w:r>
      <w:r>
        <w:rPr>
          <w:rFonts w:ascii="Arial" w:eastAsia="標楷體" w:hAnsi="Arial" w:cs="Arial"/>
          <w:b/>
          <w:color w:val="000000"/>
          <w:sz w:val="22"/>
        </w:rPr>
        <w:t>表</w:t>
      </w:r>
      <w:r>
        <w:rPr>
          <w:rFonts w:ascii="Arial" w:eastAsia="標楷體" w:hAnsi="Arial" w:cs="Arial"/>
          <w:b/>
          <w:color w:val="000000"/>
          <w:sz w:val="22"/>
        </w:rPr>
        <w:t>2</w:t>
      </w:r>
      <w:r>
        <w:rPr>
          <w:rFonts w:ascii="Arial" w:eastAsia="標楷體" w:hAnsi="Arial" w:cs="Arial"/>
          <w:b/>
          <w:color w:val="000000"/>
          <w:sz w:val="22"/>
        </w:rPr>
        <w:t>請領清冊以</w:t>
      </w:r>
      <w:r>
        <w:rPr>
          <w:rFonts w:ascii="Arial" w:eastAsia="標楷體" w:hAnsi="Arial" w:cs="Arial"/>
          <w:b/>
          <w:color w:val="000000"/>
          <w:sz w:val="22"/>
        </w:rPr>
        <w:t>ODF</w:t>
      </w:r>
      <w:r>
        <w:rPr>
          <w:rFonts w:ascii="Arial" w:eastAsia="標楷體" w:hAnsi="Arial" w:cs="Arial"/>
          <w:b/>
          <w:color w:val="000000"/>
          <w:sz w:val="22"/>
        </w:rPr>
        <w:t>電子檔回寄</w:t>
      </w:r>
      <w:r>
        <w:rPr>
          <w:rFonts w:ascii="Arial" w:eastAsia="標楷體" w:hAnsi="Arial" w:cs="Arial"/>
          <w:color w:val="000000"/>
          <w:sz w:val="22"/>
        </w:rPr>
        <w:t>至下列信箱，紙本及學生申請文件請妥善保管留存，免報部。</w:t>
      </w:r>
    </w:p>
    <w:p w:rsidR="00750142" w:rsidRDefault="00C328DA">
      <w:pPr>
        <w:pStyle w:val="Standarduser"/>
        <w:spacing w:line="360" w:lineRule="exact"/>
      </w:pPr>
      <w:r>
        <w:rPr>
          <w:rFonts w:ascii="Arial" w:eastAsia="Arial" w:hAnsi="Arial" w:cs="Arial"/>
          <w:color w:val="000000"/>
          <w:sz w:val="22"/>
        </w:rPr>
        <w:t xml:space="preserve">   </w:t>
      </w:r>
      <w:r>
        <w:rPr>
          <w:rFonts w:ascii="Arial" w:eastAsia="標楷體" w:hAnsi="Arial" w:cs="Arial"/>
          <w:color w:val="000000"/>
          <w:sz w:val="22"/>
        </w:rPr>
        <w:t>(</w:t>
      </w:r>
      <w:r>
        <w:rPr>
          <w:rFonts w:ascii="Arial" w:eastAsia="標楷體" w:hAnsi="Arial" w:cs="Arial"/>
          <w:color w:val="000000"/>
          <w:sz w:val="22"/>
        </w:rPr>
        <w:t>一</w:t>
      </w:r>
      <w:r>
        <w:rPr>
          <w:rFonts w:ascii="Arial" w:eastAsia="標楷體" w:hAnsi="Arial" w:cs="Arial"/>
          <w:color w:val="000000"/>
          <w:sz w:val="22"/>
        </w:rPr>
        <w:t>)</w:t>
      </w:r>
      <w:r>
        <w:rPr>
          <w:rFonts w:ascii="Arial" w:eastAsia="標楷體" w:hAnsi="Arial" w:cs="Arial"/>
          <w:color w:val="000000"/>
          <w:sz w:val="22"/>
        </w:rPr>
        <w:t>一般大學：</w:t>
      </w:r>
      <w:r>
        <w:rPr>
          <w:rFonts w:ascii="Arial" w:eastAsia="標楷體" w:hAnsi="Arial" w:cs="Arial"/>
          <w:color w:val="000000"/>
          <w:sz w:val="22"/>
        </w:rPr>
        <w:t>fish403@mail.moe.gov.tw</w:t>
      </w:r>
    </w:p>
    <w:p w:rsidR="00750142" w:rsidRDefault="00C328DA">
      <w:pPr>
        <w:pStyle w:val="Standarduser"/>
        <w:spacing w:line="360" w:lineRule="exact"/>
      </w:pPr>
      <w:r>
        <w:rPr>
          <w:rFonts w:ascii="Arial" w:eastAsia="Arial" w:hAnsi="Arial" w:cs="Arial"/>
          <w:color w:val="000000"/>
          <w:sz w:val="22"/>
        </w:rPr>
        <w:t xml:space="preserve">   </w:t>
      </w:r>
      <w:r>
        <w:rPr>
          <w:rFonts w:ascii="Arial" w:eastAsia="標楷體" w:hAnsi="Arial" w:cs="Arial"/>
          <w:color w:val="000000"/>
          <w:sz w:val="22"/>
        </w:rPr>
        <w:t>(</w:t>
      </w:r>
      <w:r>
        <w:rPr>
          <w:rFonts w:ascii="Arial" w:eastAsia="標楷體" w:hAnsi="Arial" w:cs="Arial"/>
          <w:color w:val="000000"/>
          <w:sz w:val="22"/>
        </w:rPr>
        <w:t>二</w:t>
      </w:r>
      <w:r>
        <w:rPr>
          <w:rFonts w:ascii="Arial" w:eastAsia="標楷體" w:hAnsi="Arial" w:cs="Arial"/>
          <w:color w:val="000000"/>
          <w:sz w:val="22"/>
        </w:rPr>
        <w:t>)</w:t>
      </w:r>
      <w:r>
        <w:rPr>
          <w:rFonts w:ascii="Arial" w:eastAsia="標楷體" w:hAnsi="Arial" w:cs="Arial"/>
          <w:color w:val="000000"/>
          <w:sz w:val="22"/>
        </w:rPr>
        <w:t>技專校院：</w:t>
      </w:r>
      <w:r>
        <w:rPr>
          <w:rFonts w:ascii="Arial" w:eastAsia="標楷體" w:hAnsi="Arial" w:cs="Arial"/>
          <w:color w:val="000000"/>
          <w:sz w:val="22"/>
        </w:rPr>
        <w:t>emily2013@mail.moe.gov.tw</w:t>
      </w:r>
    </w:p>
    <w:p w:rsidR="00750142" w:rsidRDefault="00C328DA">
      <w:pPr>
        <w:pStyle w:val="Standarduser"/>
        <w:numPr>
          <w:ilvl w:val="0"/>
          <w:numId w:val="38"/>
        </w:numPr>
        <w:spacing w:line="360" w:lineRule="exact"/>
      </w:pPr>
      <w:r>
        <w:rPr>
          <w:rFonts w:ascii="Arial" w:eastAsia="標楷體" w:hAnsi="Arial" w:cs="Arial"/>
          <w:b/>
          <w:color w:val="000000"/>
          <w:sz w:val="22"/>
        </w:rPr>
        <w:t>溢領繳回時</w:t>
      </w:r>
      <w:r>
        <w:rPr>
          <w:rFonts w:ascii="Arial" w:eastAsia="標楷體" w:hAnsi="Arial" w:cs="Arial"/>
          <w:color w:val="000000"/>
          <w:sz w:val="22"/>
        </w:rPr>
        <w:t>，</w:t>
      </w:r>
      <w:r>
        <w:rPr>
          <w:rFonts w:ascii="Arial" w:eastAsia="標楷體" w:hAnsi="Arial" w:cs="Arial"/>
          <w:b/>
          <w:bCs/>
          <w:color w:val="000000"/>
          <w:sz w:val="22"/>
        </w:rPr>
        <w:t>表</w:t>
      </w:r>
      <w:r>
        <w:rPr>
          <w:rFonts w:ascii="Arial" w:eastAsia="標楷體" w:hAnsi="Arial" w:cs="Arial"/>
          <w:b/>
          <w:bCs/>
          <w:color w:val="000000"/>
          <w:sz w:val="22"/>
        </w:rPr>
        <w:t>3.</w:t>
      </w:r>
      <w:r>
        <w:rPr>
          <w:rFonts w:ascii="Arial" w:eastAsia="標楷體" w:hAnsi="Arial" w:cs="Arial"/>
          <w:b/>
          <w:bCs/>
          <w:color w:val="000000"/>
          <w:sz w:val="22"/>
        </w:rPr>
        <w:t>經費溢領繳回一覽表</w:t>
      </w:r>
      <w:r>
        <w:rPr>
          <w:rFonts w:ascii="Arial" w:eastAsia="標楷體" w:hAnsi="Arial" w:cs="Arial"/>
          <w:b/>
          <w:bCs/>
          <w:color w:val="000000"/>
          <w:sz w:val="22"/>
        </w:rPr>
        <w:t>1</w:t>
      </w:r>
      <w:r>
        <w:rPr>
          <w:rFonts w:ascii="Arial" w:eastAsia="標楷體" w:hAnsi="Arial" w:cs="Arial"/>
          <w:b/>
          <w:bCs/>
          <w:color w:val="000000"/>
          <w:sz w:val="22"/>
        </w:rPr>
        <w:t>份、本表</w:t>
      </w:r>
      <w:r>
        <w:rPr>
          <w:rFonts w:ascii="Arial" w:eastAsia="標楷體" w:hAnsi="Arial" w:cs="Arial"/>
          <w:b/>
          <w:bCs/>
          <w:color w:val="000000"/>
          <w:sz w:val="22"/>
        </w:rPr>
        <w:t>4.</w:t>
      </w:r>
      <w:r>
        <w:rPr>
          <w:rFonts w:ascii="Arial" w:eastAsia="標楷體" w:hAnsi="Arial" w:cs="Arial"/>
          <w:b/>
          <w:bCs/>
          <w:color w:val="000000"/>
          <w:sz w:val="22"/>
        </w:rPr>
        <w:t>退款清冊</w:t>
      </w:r>
      <w:r>
        <w:rPr>
          <w:rFonts w:ascii="Arial" w:eastAsia="標楷體" w:hAnsi="Arial" w:cs="Arial"/>
          <w:b/>
          <w:bCs/>
          <w:color w:val="000000"/>
          <w:sz w:val="22"/>
        </w:rPr>
        <w:t>1</w:t>
      </w:r>
      <w:r>
        <w:rPr>
          <w:rFonts w:ascii="Arial" w:eastAsia="標楷體" w:hAnsi="Arial" w:cs="Arial"/>
          <w:b/>
          <w:bCs/>
          <w:color w:val="000000"/>
          <w:sz w:val="22"/>
        </w:rPr>
        <w:t>份及支票函報本部</w:t>
      </w:r>
      <w:r>
        <w:rPr>
          <w:rFonts w:ascii="標楷體" w:eastAsia="標楷體" w:hAnsi="標楷體" w:cs="Arial"/>
          <w:b/>
          <w:bCs/>
          <w:color w:val="000000"/>
          <w:sz w:val="22"/>
        </w:rPr>
        <w:t>;</w:t>
      </w:r>
      <w:r>
        <w:rPr>
          <w:rFonts w:ascii="Arial" w:eastAsia="標楷體" w:hAnsi="Arial" w:cs="Arial"/>
          <w:b/>
          <w:color w:val="000000"/>
          <w:sz w:val="22"/>
          <w:u w:val="single"/>
        </w:rPr>
        <w:t>修正後</w:t>
      </w:r>
      <w:r>
        <w:rPr>
          <w:rFonts w:ascii="Arial" w:eastAsia="標楷體" w:hAnsi="Arial" w:cs="Arial"/>
          <w:b/>
          <w:color w:val="000000"/>
          <w:sz w:val="22"/>
        </w:rPr>
        <w:t>的表</w:t>
      </w:r>
      <w:r>
        <w:rPr>
          <w:rFonts w:ascii="Arial" w:eastAsia="標楷體" w:hAnsi="Arial" w:cs="Arial"/>
          <w:b/>
          <w:color w:val="000000"/>
          <w:sz w:val="22"/>
        </w:rPr>
        <w:t>2</w:t>
      </w:r>
      <w:r>
        <w:rPr>
          <w:rFonts w:ascii="Arial" w:eastAsia="標楷體" w:hAnsi="Arial" w:cs="Arial"/>
          <w:b/>
          <w:color w:val="000000"/>
          <w:sz w:val="22"/>
        </w:rPr>
        <w:t>以</w:t>
      </w:r>
      <w:r>
        <w:rPr>
          <w:rFonts w:ascii="Arial" w:eastAsia="標楷體" w:hAnsi="Arial" w:cs="Arial"/>
          <w:b/>
          <w:color w:val="000000"/>
          <w:sz w:val="22"/>
        </w:rPr>
        <w:t>ODF</w:t>
      </w:r>
      <w:r>
        <w:rPr>
          <w:rFonts w:ascii="Arial" w:eastAsia="標楷體" w:hAnsi="Arial" w:cs="Arial"/>
          <w:b/>
          <w:color w:val="000000"/>
          <w:sz w:val="22"/>
        </w:rPr>
        <w:t>電子檔回寄</w:t>
      </w:r>
      <w:r>
        <w:rPr>
          <w:rFonts w:ascii="Arial" w:eastAsia="標楷體" w:hAnsi="Arial" w:cs="Arial"/>
          <w:color w:val="000000"/>
          <w:sz w:val="22"/>
        </w:rPr>
        <w:t>至上開信箱，並於主旨敘明「</w:t>
      </w:r>
      <w:r>
        <w:rPr>
          <w:rFonts w:ascii="Arial" w:eastAsia="標楷體" w:hAnsi="Arial" w:cs="Arial"/>
          <w:color w:val="000000"/>
          <w:sz w:val="22"/>
        </w:rPr>
        <w:t>○○</w:t>
      </w:r>
      <w:r>
        <w:rPr>
          <w:rFonts w:ascii="Arial" w:eastAsia="標楷體" w:hAnsi="Arial" w:cs="Arial"/>
          <w:color w:val="000000"/>
          <w:sz w:val="22"/>
        </w:rPr>
        <w:t>學校名稱</w:t>
      </w:r>
      <w:r>
        <w:rPr>
          <w:rFonts w:ascii="Arial" w:eastAsia="標楷體" w:hAnsi="Arial" w:cs="Arial"/>
          <w:color w:val="000000"/>
          <w:sz w:val="22"/>
        </w:rPr>
        <w:t>-</w:t>
      </w:r>
      <w:r>
        <w:rPr>
          <w:rFonts w:ascii="Arial" w:eastAsia="標楷體" w:hAnsi="Arial" w:cs="Arial"/>
          <w:color w:val="000000"/>
          <w:sz w:val="22"/>
        </w:rPr>
        <w:t>學生校外住宿租金補貼經費請領清冊</w:t>
      </w:r>
      <w:r>
        <w:rPr>
          <w:rFonts w:ascii="Arial" w:eastAsia="標楷體" w:hAnsi="Arial" w:cs="Arial"/>
          <w:color w:val="000000"/>
          <w:sz w:val="22"/>
        </w:rPr>
        <w:t>(</w:t>
      </w:r>
      <w:r>
        <w:rPr>
          <w:rFonts w:ascii="Arial" w:eastAsia="標楷體" w:hAnsi="Arial" w:cs="Arial"/>
          <w:color w:val="000000"/>
          <w:sz w:val="22"/>
        </w:rPr>
        <w:t>退款修正後</w:t>
      </w:r>
      <w:r>
        <w:rPr>
          <w:rFonts w:ascii="Arial" w:eastAsia="標楷體" w:hAnsi="Arial" w:cs="Arial"/>
          <w:color w:val="000000"/>
          <w:sz w:val="22"/>
        </w:rPr>
        <w:t>)</w:t>
      </w:r>
      <w:r>
        <w:rPr>
          <w:rFonts w:ascii="Arial" w:eastAsia="標楷體" w:hAnsi="Arial" w:cs="Arial"/>
          <w:color w:val="000000"/>
          <w:sz w:val="22"/>
        </w:rPr>
        <w:t>」，紙本免報部。</w:t>
      </w:r>
    </w:p>
    <w:sectPr w:rsidR="00750142">
      <w:footerReference w:type="default" r:id="rId7"/>
      <w:pgSz w:w="11906" w:h="16838"/>
      <w:pgMar w:top="851" w:right="1077" w:bottom="851" w:left="107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DA" w:rsidRDefault="00C328DA">
      <w:pPr>
        <w:rPr>
          <w:rFonts w:hint="eastAsia"/>
        </w:rPr>
      </w:pPr>
      <w:r>
        <w:separator/>
      </w:r>
    </w:p>
  </w:endnote>
  <w:endnote w:type="continuationSeparator" w:id="0">
    <w:p w:rsidR="00C328DA" w:rsidRDefault="00C328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46" w:rsidRDefault="00C328DA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707EAD">
      <w:rPr>
        <w:noProof/>
      </w:rPr>
      <w:t>1</w:t>
    </w:r>
    <w:r>
      <w:fldChar w:fldCharType="end"/>
    </w:r>
  </w:p>
  <w:p w:rsidR="00062846" w:rsidRDefault="00C328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DA" w:rsidRDefault="00C328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328DA" w:rsidRDefault="00C328D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179D"/>
    <w:multiLevelType w:val="multilevel"/>
    <w:tmpl w:val="3B92A66E"/>
    <w:styleLink w:val="WW8Num36"/>
    <w:lvl w:ilvl="0">
      <w:start w:val="1"/>
      <w:numFmt w:val="none"/>
      <w:lvlText w:val=".%1"/>
      <w:lvlJc w:val="left"/>
      <w:pPr>
        <w:ind w:left="720" w:hanging="360"/>
      </w:pPr>
    </w:lvl>
    <w:lvl w:ilvl="1">
      <w:start w:val="1"/>
      <w:numFmt w:val="none"/>
      <w:lvlText w:val=".%2"/>
      <w:lvlJc w:val="left"/>
      <w:pPr>
        <w:ind w:left="1080" w:hanging="360"/>
      </w:pPr>
    </w:lvl>
    <w:lvl w:ilvl="2">
      <w:start w:val="1"/>
      <w:numFmt w:val="none"/>
      <w:lvlText w:val=".%3"/>
      <w:lvlJc w:val="left"/>
      <w:pPr>
        <w:ind w:left="1440" w:hanging="360"/>
      </w:pPr>
    </w:lvl>
    <w:lvl w:ilvl="3">
      <w:start w:val="1"/>
      <w:numFmt w:val="none"/>
      <w:lvlText w:val=".%4"/>
      <w:lvlJc w:val="left"/>
      <w:pPr>
        <w:ind w:left="1800" w:hanging="360"/>
      </w:pPr>
    </w:lvl>
    <w:lvl w:ilvl="4">
      <w:start w:val="1"/>
      <w:numFmt w:val="none"/>
      <w:lvlText w:val=".%5"/>
      <w:lvlJc w:val="left"/>
      <w:pPr>
        <w:ind w:left="2160" w:hanging="360"/>
      </w:pPr>
    </w:lvl>
    <w:lvl w:ilvl="5">
      <w:start w:val="1"/>
      <w:numFmt w:val="none"/>
      <w:lvlText w:val=".%6"/>
      <w:lvlJc w:val="left"/>
      <w:pPr>
        <w:ind w:left="2520" w:hanging="360"/>
      </w:pPr>
    </w:lvl>
    <w:lvl w:ilvl="6">
      <w:start w:val="1"/>
      <w:numFmt w:val="none"/>
      <w:lvlText w:val=".%7"/>
      <w:lvlJc w:val="left"/>
      <w:pPr>
        <w:ind w:left="2880" w:hanging="360"/>
      </w:pPr>
    </w:lvl>
    <w:lvl w:ilvl="7">
      <w:start w:val="1"/>
      <w:numFmt w:val="none"/>
      <w:lvlText w:val=".%8"/>
      <w:lvlJc w:val="left"/>
      <w:pPr>
        <w:ind w:left="3240" w:hanging="360"/>
      </w:pPr>
    </w:lvl>
    <w:lvl w:ilvl="8">
      <w:start w:val="1"/>
      <w:numFmt w:val="none"/>
      <w:lvlText w:val=".%9"/>
      <w:lvlJc w:val="left"/>
      <w:pPr>
        <w:ind w:left="3600" w:hanging="360"/>
      </w:pPr>
    </w:lvl>
  </w:abstractNum>
  <w:abstractNum w:abstractNumId="1" w15:restartNumberingAfterBreak="0">
    <w:nsid w:val="0CAA0CED"/>
    <w:multiLevelType w:val="multilevel"/>
    <w:tmpl w:val="339082EA"/>
    <w:styleLink w:val="WW8Num2"/>
    <w:lvl w:ilvl="0">
      <w:start w:val="1"/>
      <w:numFmt w:val="japaneseCounting"/>
      <w:lvlText w:val="%1、"/>
      <w:lvlJc w:val="left"/>
      <w:pPr>
        <w:ind w:left="595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075" w:hanging="480"/>
      </w:pPr>
    </w:lvl>
    <w:lvl w:ilvl="2">
      <w:start w:val="1"/>
      <w:numFmt w:val="lowerRoman"/>
      <w:lvlText w:val="%3."/>
      <w:lvlJc w:val="right"/>
      <w:pPr>
        <w:ind w:left="1555" w:hanging="480"/>
      </w:pPr>
    </w:lvl>
    <w:lvl w:ilvl="3">
      <w:start w:val="1"/>
      <w:numFmt w:val="decimal"/>
      <w:lvlText w:val="%4."/>
      <w:lvlJc w:val="left"/>
      <w:pPr>
        <w:ind w:left="2035" w:hanging="480"/>
      </w:pPr>
    </w:lvl>
    <w:lvl w:ilvl="4">
      <w:start w:val="1"/>
      <w:numFmt w:val="ideographTraditional"/>
      <w:lvlText w:val="%5、"/>
      <w:lvlJc w:val="left"/>
      <w:pPr>
        <w:ind w:left="2515" w:hanging="480"/>
      </w:pPr>
    </w:lvl>
    <w:lvl w:ilvl="5">
      <w:start w:val="1"/>
      <w:numFmt w:val="lowerRoman"/>
      <w:lvlText w:val="%6."/>
      <w:lvlJc w:val="right"/>
      <w:pPr>
        <w:ind w:left="2995" w:hanging="480"/>
      </w:pPr>
    </w:lvl>
    <w:lvl w:ilvl="6">
      <w:start w:val="1"/>
      <w:numFmt w:val="decimal"/>
      <w:lvlText w:val="%7."/>
      <w:lvlJc w:val="left"/>
      <w:pPr>
        <w:ind w:left="3475" w:hanging="480"/>
      </w:pPr>
    </w:lvl>
    <w:lvl w:ilvl="7">
      <w:start w:val="1"/>
      <w:numFmt w:val="ideographTraditional"/>
      <w:lvlText w:val="%8、"/>
      <w:lvlJc w:val="left"/>
      <w:pPr>
        <w:ind w:left="3955" w:hanging="480"/>
      </w:pPr>
    </w:lvl>
    <w:lvl w:ilvl="8">
      <w:start w:val="1"/>
      <w:numFmt w:val="lowerRoman"/>
      <w:lvlText w:val="%9."/>
      <w:lvlJc w:val="right"/>
      <w:pPr>
        <w:ind w:left="4435" w:hanging="480"/>
      </w:pPr>
    </w:lvl>
  </w:abstractNum>
  <w:abstractNum w:abstractNumId="2" w15:restartNumberingAfterBreak="0">
    <w:nsid w:val="12A168F2"/>
    <w:multiLevelType w:val="multilevel"/>
    <w:tmpl w:val="C9E86AF6"/>
    <w:styleLink w:val="WW8Num29"/>
    <w:lvl w:ilvl="0">
      <w:start w:val="1"/>
      <w:numFmt w:val="japaneseCounting"/>
      <w:suff w:val="nothing"/>
      <w:lvlText w:val="(%1)"/>
      <w:lvlJc w:val="left"/>
      <w:pPr>
        <w:ind w:left="482" w:hanging="48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15047B42"/>
    <w:multiLevelType w:val="multilevel"/>
    <w:tmpl w:val="D23277E4"/>
    <w:styleLink w:val="WW8Num10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746FA"/>
    <w:multiLevelType w:val="multilevel"/>
    <w:tmpl w:val="452CFFFC"/>
    <w:styleLink w:val="WW8Num38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Arial" w:eastAsia="標楷體" w:hAnsi="Arial" w:cs="Arial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A632E7"/>
    <w:multiLevelType w:val="multilevel"/>
    <w:tmpl w:val="F872BD36"/>
    <w:styleLink w:val="WW8Num37"/>
    <w:lvl w:ilvl="0">
      <w:start w:val="1"/>
      <w:numFmt w:val="decimal"/>
      <w:lvlText w:val="%1."/>
      <w:lvlJc w:val="left"/>
      <w:pPr>
        <w:ind w:left="875" w:hanging="480"/>
      </w:pPr>
    </w:lvl>
    <w:lvl w:ilvl="1">
      <w:start w:val="1"/>
      <w:numFmt w:val="ideographTraditional"/>
      <w:lvlText w:val="%2、"/>
      <w:lvlJc w:val="left"/>
      <w:pPr>
        <w:ind w:left="1355" w:hanging="480"/>
      </w:pPr>
    </w:lvl>
    <w:lvl w:ilvl="2">
      <w:start w:val="1"/>
      <w:numFmt w:val="lowerRoman"/>
      <w:lvlText w:val="%3."/>
      <w:lvlJc w:val="right"/>
      <w:pPr>
        <w:ind w:left="1835" w:hanging="480"/>
      </w:pPr>
    </w:lvl>
    <w:lvl w:ilvl="3">
      <w:start w:val="1"/>
      <w:numFmt w:val="decimal"/>
      <w:lvlText w:val="%4."/>
      <w:lvlJc w:val="left"/>
      <w:pPr>
        <w:ind w:left="2315" w:hanging="480"/>
      </w:pPr>
    </w:lvl>
    <w:lvl w:ilvl="4">
      <w:start w:val="1"/>
      <w:numFmt w:val="ideographTraditional"/>
      <w:lvlText w:val="%5、"/>
      <w:lvlJc w:val="left"/>
      <w:pPr>
        <w:ind w:left="2795" w:hanging="480"/>
      </w:pPr>
    </w:lvl>
    <w:lvl w:ilvl="5">
      <w:start w:val="1"/>
      <w:numFmt w:val="lowerRoman"/>
      <w:lvlText w:val="%6."/>
      <w:lvlJc w:val="right"/>
      <w:pPr>
        <w:ind w:left="3275" w:hanging="480"/>
      </w:pPr>
    </w:lvl>
    <w:lvl w:ilvl="6">
      <w:start w:val="1"/>
      <w:numFmt w:val="decimal"/>
      <w:lvlText w:val="%7."/>
      <w:lvlJc w:val="left"/>
      <w:pPr>
        <w:ind w:left="3755" w:hanging="480"/>
      </w:pPr>
    </w:lvl>
    <w:lvl w:ilvl="7">
      <w:start w:val="1"/>
      <w:numFmt w:val="ideographTraditional"/>
      <w:lvlText w:val="%8、"/>
      <w:lvlJc w:val="left"/>
      <w:pPr>
        <w:ind w:left="4235" w:hanging="480"/>
      </w:pPr>
    </w:lvl>
    <w:lvl w:ilvl="8">
      <w:start w:val="1"/>
      <w:numFmt w:val="lowerRoman"/>
      <w:lvlText w:val="%9."/>
      <w:lvlJc w:val="right"/>
      <w:pPr>
        <w:ind w:left="4715" w:hanging="480"/>
      </w:pPr>
    </w:lvl>
  </w:abstractNum>
  <w:abstractNum w:abstractNumId="6" w15:restartNumberingAfterBreak="0">
    <w:nsid w:val="311067C1"/>
    <w:multiLevelType w:val="multilevel"/>
    <w:tmpl w:val="5A864DDE"/>
    <w:styleLink w:val="WW8Num23"/>
    <w:lvl w:ilvl="0">
      <w:start w:val="1"/>
      <w:numFmt w:val="japaneseCounting"/>
      <w:suff w:val="noth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E270D9"/>
    <w:multiLevelType w:val="multilevel"/>
    <w:tmpl w:val="1C5AF64C"/>
    <w:styleLink w:val="WW8Num22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4D76E3"/>
    <w:multiLevelType w:val="multilevel"/>
    <w:tmpl w:val="75B40EF6"/>
    <w:styleLink w:val="WW8Num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5389F"/>
    <w:multiLevelType w:val="multilevel"/>
    <w:tmpl w:val="B642B300"/>
    <w:styleLink w:val="WW8Num4"/>
    <w:lvl w:ilvl="0">
      <w:start w:val="1"/>
      <w:numFmt w:val="decimal"/>
      <w:lvlText w:val="%1."/>
      <w:lvlJc w:val="left"/>
      <w:pPr>
        <w:ind w:left="650" w:hanging="330"/>
      </w:pPr>
      <w:rPr>
        <w:rFonts w:cs="Times New Roman"/>
      </w:rPr>
    </w:lvl>
    <w:lvl w:ilvl="1">
      <w:start w:val="1"/>
      <w:numFmt w:val="japaneseCounting"/>
      <w:lvlText w:val="(%2)"/>
      <w:lvlJc w:val="left"/>
      <w:pPr>
        <w:ind w:left="1280" w:hanging="480"/>
      </w:pPr>
      <w:rPr>
        <w:rFonts w:eastAsia="標楷體" w:cs="Times New Roman"/>
        <w:b w:val="0"/>
        <w:sz w:val="52"/>
        <w:szCs w:val="52"/>
      </w:rPr>
    </w:lvl>
    <w:lvl w:ilvl="2">
      <w:start w:val="1"/>
      <w:numFmt w:val="decimal"/>
      <w:lvlText w:val="(%3)"/>
      <w:lvlJc w:val="left"/>
      <w:pPr>
        <w:ind w:left="1760" w:hanging="480"/>
      </w:pPr>
    </w:lvl>
    <w:lvl w:ilvl="3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10" w15:restartNumberingAfterBreak="0">
    <w:nsid w:val="39D7397B"/>
    <w:multiLevelType w:val="multilevel"/>
    <w:tmpl w:val="D24E81DE"/>
    <w:styleLink w:val="WW8Num31"/>
    <w:lvl w:ilvl="0">
      <w:start w:val="1"/>
      <w:numFmt w:val="decimal"/>
      <w:lvlText w:val="(%1)"/>
      <w:lvlJc w:val="left"/>
      <w:pPr>
        <w:ind w:left="533" w:hanging="420"/>
      </w:p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1" w15:restartNumberingAfterBreak="0">
    <w:nsid w:val="3C6D6685"/>
    <w:multiLevelType w:val="multilevel"/>
    <w:tmpl w:val="A300AABE"/>
    <w:styleLink w:val="WW8Num7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2725A5"/>
    <w:multiLevelType w:val="multilevel"/>
    <w:tmpl w:val="B50065FC"/>
    <w:styleLink w:val="WW8Num1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AD2980"/>
    <w:multiLevelType w:val="multilevel"/>
    <w:tmpl w:val="BF4421C6"/>
    <w:styleLink w:val="WW8Num1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8E7CEA"/>
    <w:multiLevelType w:val="multilevel"/>
    <w:tmpl w:val="F4284878"/>
    <w:styleLink w:val="WW8Num2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F63D51"/>
    <w:multiLevelType w:val="multilevel"/>
    <w:tmpl w:val="33AE28FA"/>
    <w:styleLink w:val="WW8Num21"/>
    <w:lvl w:ilvl="0">
      <w:start w:val="1"/>
      <w:numFmt w:val="japaneseCounting"/>
      <w:suff w:val="noth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16" w15:restartNumberingAfterBreak="0">
    <w:nsid w:val="44AC2DE7"/>
    <w:multiLevelType w:val="multilevel"/>
    <w:tmpl w:val="5F42C4F0"/>
    <w:styleLink w:val="WW8Num25"/>
    <w:lvl w:ilvl="0">
      <w:start w:val="1"/>
      <w:numFmt w:val="japaneseCounting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C5180A"/>
    <w:multiLevelType w:val="multilevel"/>
    <w:tmpl w:val="BC6E3CCA"/>
    <w:styleLink w:val="WW8Num14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957CE3"/>
    <w:multiLevelType w:val="multilevel"/>
    <w:tmpl w:val="EA9CE81A"/>
    <w:styleLink w:val="WW8Num26"/>
    <w:lvl w:ilvl="0">
      <w:start w:val="1"/>
      <w:numFmt w:val="japaneseCounting"/>
      <w:lvlText w:val="%1、"/>
      <w:lvlJc w:val="left"/>
      <w:pPr>
        <w:ind w:left="482" w:hanging="48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19" w15:restartNumberingAfterBreak="0">
    <w:nsid w:val="5555582A"/>
    <w:multiLevelType w:val="multilevel"/>
    <w:tmpl w:val="2486B28A"/>
    <w:styleLink w:val="WW8Num34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B657C4"/>
    <w:multiLevelType w:val="multilevel"/>
    <w:tmpl w:val="9D64B4D0"/>
    <w:styleLink w:val="WW8Num2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283792"/>
    <w:multiLevelType w:val="multilevel"/>
    <w:tmpl w:val="57CC8DFA"/>
    <w:styleLink w:val="WW8Num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Arial" w:eastAsia="標楷體" w:hAnsi="Arial" w:cs="Arial"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BC3BF4"/>
    <w:multiLevelType w:val="multilevel"/>
    <w:tmpl w:val="9CCCAE62"/>
    <w:styleLink w:val="WW8Num24"/>
    <w:lvl w:ilvl="0">
      <w:start w:val="1"/>
      <w:numFmt w:val="japaneseCounting"/>
      <w:lvlText w:val="(%1)"/>
      <w:lvlJc w:val="left"/>
      <w:pPr>
        <w:ind w:left="593" w:hanging="480"/>
      </w:pPr>
      <w:rPr>
        <w:rFonts w:ascii="標楷體" w:eastAsia="標楷體" w:hAnsi="標楷體" w:cs="Times New Roman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23" w15:restartNumberingAfterBreak="0">
    <w:nsid w:val="5E9D02CE"/>
    <w:multiLevelType w:val="multilevel"/>
    <w:tmpl w:val="AC4428A6"/>
    <w:styleLink w:val="WW8Num32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9A61F9"/>
    <w:multiLevelType w:val="multilevel"/>
    <w:tmpl w:val="9A38F91C"/>
    <w:styleLink w:val="WW8Num5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Arial" w:eastAsia="標楷體" w:hAnsi="Arial" w:cs="Arial"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25" w15:restartNumberingAfterBreak="0">
    <w:nsid w:val="6BEA4C3E"/>
    <w:multiLevelType w:val="multilevel"/>
    <w:tmpl w:val="45F2BEEC"/>
    <w:styleLink w:val="WW8Num8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202B19"/>
    <w:multiLevelType w:val="multilevel"/>
    <w:tmpl w:val="16B0E118"/>
    <w:styleLink w:val="WW8Num35"/>
    <w:lvl w:ilvl="0">
      <w:start w:val="1"/>
      <w:numFmt w:val="decimal"/>
      <w:lvlText w:val="%1."/>
      <w:lvlJc w:val="left"/>
      <w:pPr>
        <w:ind w:left="875" w:hanging="480"/>
      </w:pPr>
      <w:rPr>
        <w:rFonts w:cs="Arial"/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355" w:hanging="480"/>
      </w:pPr>
    </w:lvl>
    <w:lvl w:ilvl="2">
      <w:start w:val="1"/>
      <w:numFmt w:val="lowerRoman"/>
      <w:lvlText w:val="%3."/>
      <w:lvlJc w:val="right"/>
      <w:pPr>
        <w:ind w:left="1835" w:hanging="480"/>
      </w:pPr>
    </w:lvl>
    <w:lvl w:ilvl="3">
      <w:start w:val="1"/>
      <w:numFmt w:val="decimal"/>
      <w:lvlText w:val="%4."/>
      <w:lvlJc w:val="left"/>
      <w:pPr>
        <w:ind w:left="2315" w:hanging="480"/>
      </w:pPr>
    </w:lvl>
    <w:lvl w:ilvl="4">
      <w:start w:val="1"/>
      <w:numFmt w:val="ideographTraditional"/>
      <w:lvlText w:val="%5、"/>
      <w:lvlJc w:val="left"/>
      <w:pPr>
        <w:ind w:left="2795" w:hanging="480"/>
      </w:pPr>
    </w:lvl>
    <w:lvl w:ilvl="5">
      <w:start w:val="1"/>
      <w:numFmt w:val="lowerRoman"/>
      <w:lvlText w:val="%6."/>
      <w:lvlJc w:val="right"/>
      <w:pPr>
        <w:ind w:left="3275" w:hanging="480"/>
      </w:pPr>
    </w:lvl>
    <w:lvl w:ilvl="6">
      <w:start w:val="1"/>
      <w:numFmt w:val="decimal"/>
      <w:lvlText w:val="%7."/>
      <w:lvlJc w:val="left"/>
      <w:pPr>
        <w:ind w:left="3755" w:hanging="480"/>
      </w:pPr>
    </w:lvl>
    <w:lvl w:ilvl="7">
      <w:start w:val="1"/>
      <w:numFmt w:val="ideographTraditional"/>
      <w:lvlText w:val="%8、"/>
      <w:lvlJc w:val="left"/>
      <w:pPr>
        <w:ind w:left="4235" w:hanging="480"/>
      </w:pPr>
    </w:lvl>
    <w:lvl w:ilvl="8">
      <w:start w:val="1"/>
      <w:numFmt w:val="lowerRoman"/>
      <w:lvlText w:val="%9."/>
      <w:lvlJc w:val="right"/>
      <w:pPr>
        <w:ind w:left="4715" w:hanging="480"/>
      </w:pPr>
    </w:lvl>
  </w:abstractNum>
  <w:abstractNum w:abstractNumId="27" w15:restartNumberingAfterBreak="0">
    <w:nsid w:val="6F8F2149"/>
    <w:multiLevelType w:val="multilevel"/>
    <w:tmpl w:val="3C2CBA02"/>
    <w:styleLink w:val="WW8Num11"/>
    <w:lvl w:ilvl="0">
      <w:start w:val="1"/>
      <w:numFmt w:val="japaneseCounting"/>
      <w:lvlText w:val="(%1)"/>
      <w:lvlJc w:val="left"/>
      <w:pPr>
        <w:ind w:left="595" w:hanging="480"/>
      </w:pPr>
    </w:lvl>
    <w:lvl w:ilvl="1">
      <w:start w:val="1"/>
      <w:numFmt w:val="ideographTraditional"/>
      <w:lvlText w:val="%2、"/>
      <w:lvlJc w:val="left"/>
      <w:pPr>
        <w:ind w:left="1075" w:hanging="480"/>
      </w:pPr>
    </w:lvl>
    <w:lvl w:ilvl="2">
      <w:start w:val="1"/>
      <w:numFmt w:val="lowerRoman"/>
      <w:lvlText w:val="%3."/>
      <w:lvlJc w:val="right"/>
      <w:pPr>
        <w:ind w:left="1555" w:hanging="480"/>
      </w:pPr>
    </w:lvl>
    <w:lvl w:ilvl="3">
      <w:start w:val="1"/>
      <w:numFmt w:val="decimal"/>
      <w:lvlText w:val="%4."/>
      <w:lvlJc w:val="left"/>
      <w:pPr>
        <w:ind w:left="2035" w:hanging="480"/>
      </w:pPr>
    </w:lvl>
    <w:lvl w:ilvl="4">
      <w:start w:val="1"/>
      <w:numFmt w:val="ideographTraditional"/>
      <w:lvlText w:val="%5、"/>
      <w:lvlJc w:val="left"/>
      <w:pPr>
        <w:ind w:left="2515" w:hanging="480"/>
      </w:pPr>
    </w:lvl>
    <w:lvl w:ilvl="5">
      <w:start w:val="1"/>
      <w:numFmt w:val="lowerRoman"/>
      <w:lvlText w:val="%6."/>
      <w:lvlJc w:val="right"/>
      <w:pPr>
        <w:ind w:left="2995" w:hanging="480"/>
      </w:pPr>
    </w:lvl>
    <w:lvl w:ilvl="6">
      <w:start w:val="1"/>
      <w:numFmt w:val="decimal"/>
      <w:lvlText w:val="%7."/>
      <w:lvlJc w:val="left"/>
      <w:pPr>
        <w:ind w:left="3475" w:hanging="480"/>
      </w:pPr>
    </w:lvl>
    <w:lvl w:ilvl="7">
      <w:start w:val="1"/>
      <w:numFmt w:val="ideographTraditional"/>
      <w:lvlText w:val="%8、"/>
      <w:lvlJc w:val="left"/>
      <w:pPr>
        <w:ind w:left="3955" w:hanging="480"/>
      </w:pPr>
    </w:lvl>
    <w:lvl w:ilvl="8">
      <w:start w:val="1"/>
      <w:numFmt w:val="lowerRoman"/>
      <w:lvlText w:val="%9."/>
      <w:lvlJc w:val="right"/>
      <w:pPr>
        <w:ind w:left="4435" w:hanging="480"/>
      </w:pPr>
    </w:lvl>
  </w:abstractNum>
  <w:abstractNum w:abstractNumId="28" w15:restartNumberingAfterBreak="0">
    <w:nsid w:val="70681CB2"/>
    <w:multiLevelType w:val="multilevel"/>
    <w:tmpl w:val="31061F56"/>
    <w:styleLink w:val="WW8Num3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C93176"/>
    <w:multiLevelType w:val="multilevel"/>
    <w:tmpl w:val="6C1E4150"/>
    <w:styleLink w:val="WW8Num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040223"/>
    <w:multiLevelType w:val="multilevel"/>
    <w:tmpl w:val="4086E952"/>
    <w:styleLink w:val="WW8Num30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B855DD"/>
    <w:multiLevelType w:val="multilevel"/>
    <w:tmpl w:val="A8CE77E4"/>
    <w:styleLink w:val="WW8Num18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C836B4"/>
    <w:multiLevelType w:val="multilevel"/>
    <w:tmpl w:val="C0621D28"/>
    <w:styleLink w:val="WW8Num1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9F443B"/>
    <w:multiLevelType w:val="multilevel"/>
    <w:tmpl w:val="A3EE6194"/>
    <w:styleLink w:val="WW8Num1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35480E"/>
    <w:multiLevelType w:val="multilevel"/>
    <w:tmpl w:val="F0AED89C"/>
    <w:styleLink w:val="WW8Num13"/>
    <w:lvl w:ilvl="0">
      <w:start w:val="1"/>
      <w:numFmt w:val="japaneseCounting"/>
      <w:suff w:val="nothing"/>
      <w:lvlText w:val="(%1)"/>
      <w:lvlJc w:val="left"/>
      <w:pPr>
        <w:ind w:left="480" w:hanging="480"/>
      </w:pPr>
      <w:rPr>
        <w:rFonts w:ascii="Arial" w:eastAsia="標楷體" w:hAnsi="Arial" w:cs="Arial"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DC2E75"/>
    <w:multiLevelType w:val="multilevel"/>
    <w:tmpl w:val="DBC4AFC4"/>
    <w:styleLink w:val="WW8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EF22EE"/>
    <w:multiLevelType w:val="multilevel"/>
    <w:tmpl w:val="92763DFC"/>
    <w:styleLink w:val="WW8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ABD7C14"/>
    <w:multiLevelType w:val="multilevel"/>
    <w:tmpl w:val="C20CEAF0"/>
    <w:styleLink w:val="WW8Num2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"/>
  </w:num>
  <w:num w:numId="3">
    <w:abstractNumId w:val="35"/>
  </w:num>
  <w:num w:numId="4">
    <w:abstractNumId w:val="9"/>
  </w:num>
  <w:num w:numId="5">
    <w:abstractNumId w:val="24"/>
  </w:num>
  <w:num w:numId="6">
    <w:abstractNumId w:val="8"/>
  </w:num>
  <w:num w:numId="7">
    <w:abstractNumId w:val="11"/>
  </w:num>
  <w:num w:numId="8">
    <w:abstractNumId w:val="25"/>
  </w:num>
  <w:num w:numId="9">
    <w:abstractNumId w:val="29"/>
  </w:num>
  <w:num w:numId="10">
    <w:abstractNumId w:val="3"/>
  </w:num>
  <w:num w:numId="11">
    <w:abstractNumId w:val="27"/>
  </w:num>
  <w:num w:numId="12">
    <w:abstractNumId w:val="13"/>
  </w:num>
  <w:num w:numId="13">
    <w:abstractNumId w:val="34"/>
  </w:num>
  <w:num w:numId="14">
    <w:abstractNumId w:val="17"/>
  </w:num>
  <w:num w:numId="15">
    <w:abstractNumId w:val="12"/>
  </w:num>
  <w:num w:numId="16">
    <w:abstractNumId w:val="32"/>
  </w:num>
  <w:num w:numId="17">
    <w:abstractNumId w:val="33"/>
  </w:num>
  <w:num w:numId="18">
    <w:abstractNumId w:val="31"/>
  </w:num>
  <w:num w:numId="19">
    <w:abstractNumId w:val="36"/>
  </w:num>
  <w:num w:numId="20">
    <w:abstractNumId w:val="14"/>
  </w:num>
  <w:num w:numId="21">
    <w:abstractNumId w:val="15"/>
  </w:num>
  <w:num w:numId="22">
    <w:abstractNumId w:val="7"/>
  </w:num>
  <w:num w:numId="23">
    <w:abstractNumId w:val="6"/>
  </w:num>
  <w:num w:numId="24">
    <w:abstractNumId w:val="22"/>
  </w:num>
  <w:num w:numId="25">
    <w:abstractNumId w:val="16"/>
  </w:num>
  <w:num w:numId="26">
    <w:abstractNumId w:val="18"/>
  </w:num>
  <w:num w:numId="27">
    <w:abstractNumId w:val="37"/>
  </w:num>
  <w:num w:numId="28">
    <w:abstractNumId w:val="20"/>
  </w:num>
  <w:num w:numId="29">
    <w:abstractNumId w:val="2"/>
  </w:num>
  <w:num w:numId="30">
    <w:abstractNumId w:val="30"/>
  </w:num>
  <w:num w:numId="31">
    <w:abstractNumId w:val="10"/>
  </w:num>
  <w:num w:numId="32">
    <w:abstractNumId w:val="23"/>
  </w:num>
  <w:num w:numId="33">
    <w:abstractNumId w:val="28"/>
  </w:num>
  <w:num w:numId="34">
    <w:abstractNumId w:val="19"/>
  </w:num>
  <w:num w:numId="35">
    <w:abstractNumId w:val="26"/>
  </w:num>
  <w:num w:numId="36">
    <w:abstractNumId w:val="0"/>
  </w:num>
  <w:num w:numId="37">
    <w:abstractNumId w:val="5"/>
  </w:num>
  <w:num w:numId="38">
    <w:abstractNumId w:val="4"/>
  </w:num>
  <w:num w:numId="3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0142"/>
    <w:rsid w:val="00707EAD"/>
    <w:rsid w:val="00750142"/>
    <w:rsid w:val="00C3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5B816F-9E74-4B2D-9FA4-5783F714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ahoma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suppressAutoHyphens/>
    </w:pPr>
    <w:rPr>
      <w:rFonts w:ascii="Calibri" w:eastAsia="新細明體, PMingLiU" w:hAnsi="Calibri" w:cs="Tahoma"/>
      <w:szCs w:val="22"/>
      <w:lang w:bidi="ar-SA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styleId="a5">
    <w:name w:val="List Paragraph"/>
    <w:basedOn w:val="Standarduser"/>
    <w:pPr>
      <w:ind w:left="480"/>
    </w:pPr>
  </w:style>
  <w:style w:type="paragraph" w:styleId="a6">
    <w:name w:val="header"/>
    <w:basedOn w:val="Standarduser"/>
    <w:pPr>
      <w:snapToGrid w:val="0"/>
    </w:pPr>
    <w:rPr>
      <w:sz w:val="20"/>
      <w:szCs w:val="20"/>
    </w:rPr>
  </w:style>
  <w:style w:type="paragraph" w:styleId="a7">
    <w:name w:val="footer"/>
    <w:basedOn w:val="Standarduser"/>
    <w:pPr>
      <w:snapToGrid w:val="0"/>
    </w:pPr>
    <w:rPr>
      <w:sz w:val="20"/>
      <w:szCs w:val="20"/>
    </w:rPr>
  </w:style>
  <w:style w:type="paragraph" w:styleId="a8">
    <w:name w:val="Balloon Text"/>
    <w:basedOn w:val="Standarduser"/>
    <w:rPr>
      <w:rFonts w:ascii="Calibri Light" w:eastAsia="Calibri Light" w:hAnsi="Calibri Light" w:cs="Calibri Light"/>
      <w:sz w:val="18"/>
      <w:szCs w:val="18"/>
    </w:rPr>
  </w:style>
  <w:style w:type="paragraph" w:styleId="a9">
    <w:name w:val="annotation text"/>
    <w:basedOn w:val="Standarduser"/>
  </w:style>
  <w:style w:type="paragraph" w:styleId="aa">
    <w:name w:val="annotation subject"/>
    <w:basedOn w:val="a9"/>
    <w:rPr>
      <w:b/>
      <w:bCs/>
    </w:rPr>
  </w:style>
  <w:style w:type="paragraph" w:customStyle="1" w:styleId="TableContentsuser">
    <w:name w:val="Table Contents (user)"/>
    <w:basedOn w:val="Standarduser"/>
  </w:style>
  <w:style w:type="paragraph" w:customStyle="1" w:styleId="TableHeadinguser">
    <w:name w:val="Table Heading (user)"/>
    <w:basedOn w:val="TableContentsus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標楷體" w:hAnsi="Arial" w:cs="Arial"/>
      <w:color w:val="000000"/>
      <w:kern w:val="0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eastAsia="標楷體" w:cs="Times New Roman"/>
      <w:b w:val="0"/>
      <w:sz w:val="52"/>
      <w:szCs w:val="52"/>
    </w:rPr>
  </w:style>
  <w:style w:type="character" w:customStyle="1" w:styleId="WW8Num4z2">
    <w:name w:val="WW8Num4z2"/>
  </w:style>
  <w:style w:type="character" w:customStyle="1" w:styleId="WW8Num5z0">
    <w:name w:val="WW8Num5z0"/>
    <w:rPr>
      <w:rFonts w:ascii="Arial" w:eastAsia="標楷體" w:hAnsi="Arial" w:cs="Arial"/>
      <w:color w:val="000000"/>
      <w:kern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標楷體" w:hAnsi="Arial" w:cs="Arial"/>
      <w:color w:val="000000"/>
      <w:kern w:val="0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Times New Roman"/>
      <w:b w:val="0"/>
      <w:sz w:val="28"/>
      <w:szCs w:val="5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lang w:val="en-U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Arial"/>
      <w:strike w:val="0"/>
      <w:dstrike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標楷體" w:hAnsi="Arial" w:cs="Arial"/>
      <w:color w:val="000000"/>
      <w:sz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St22z0">
    <w:name w:val="WW8NumSt22z0"/>
    <w:rPr>
      <w:rFonts w:ascii="Arial" w:eastAsia="Arial" w:hAnsi="Arial" w:cs="Arial"/>
    </w:rPr>
  </w:style>
  <w:style w:type="character" w:customStyle="1" w:styleId="ab">
    <w:name w:val="頁首 字元"/>
    <w:rPr>
      <w:sz w:val="20"/>
      <w:szCs w:val="20"/>
    </w:rPr>
  </w:style>
  <w:style w:type="character" w:customStyle="1" w:styleId="ac">
    <w:name w:val="頁尾 字元"/>
    <w:rPr>
      <w:sz w:val="20"/>
      <w:szCs w:val="20"/>
    </w:rPr>
  </w:style>
  <w:style w:type="character" w:customStyle="1" w:styleId="ad">
    <w:name w:val="註解方塊文字 字元"/>
    <w:rPr>
      <w:rFonts w:ascii="Calibri Light" w:eastAsia="新細明體, PMingLiU" w:hAnsi="Calibri Light" w:cs="Tahoma"/>
      <w:sz w:val="18"/>
      <w:szCs w:val="18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rPr>
      <w:b/>
      <w:bCs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b w:val="0"/>
      <w:sz w:val="28"/>
      <w:szCs w:val="52"/>
    </w:rPr>
  </w:style>
  <w:style w:type="character" w:customStyle="1" w:styleId="NumberingSymbolsuser">
    <w:name w:val="Numbering Symbols (user)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何靜宜</dc:creator>
  <cp:lastModifiedBy>user</cp:lastModifiedBy>
  <cp:revision>2</cp:revision>
  <cp:lastPrinted>2021-01-11T11:28:00Z</cp:lastPrinted>
  <dcterms:created xsi:type="dcterms:W3CDTF">2021-02-18T13:13:00Z</dcterms:created>
  <dcterms:modified xsi:type="dcterms:W3CDTF">2021-02-18T13:13:00Z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