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1F" w:rsidRPr="00220C8E" w:rsidRDefault="00220C8E" w:rsidP="007B0375">
      <w:pPr>
        <w:jc w:val="center"/>
        <w:rPr>
          <w:rFonts w:eastAsia="標楷體"/>
          <w:b/>
          <w:sz w:val="40"/>
          <w:szCs w:val="40"/>
        </w:rPr>
      </w:pPr>
      <w:r w:rsidRPr="00220C8E">
        <w:rPr>
          <w:rFonts w:eastAsia="標楷體"/>
          <w:b/>
          <w:sz w:val="40"/>
          <w:szCs w:val="40"/>
        </w:rPr>
        <w:t>健行科技大學進修部毒品防制教育有獎徵答</w:t>
      </w:r>
    </w:p>
    <w:p w:rsidR="00220C8E" w:rsidRDefault="00220C8E"/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1.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）搖頭</w:t>
      </w:r>
      <w:proofErr w:type="gramStart"/>
      <w:r w:rsidRPr="00B97BF7">
        <w:rPr>
          <w:szCs w:val="24"/>
        </w:rPr>
        <w:t>丸</w:t>
      </w:r>
      <w:proofErr w:type="gramEnd"/>
      <w:r w:rsidRPr="00B97BF7">
        <w:rPr>
          <w:szCs w:val="24"/>
        </w:rPr>
        <w:t>添加甲基安非他命及安非他命或咖啡因等成份，長期服用會產生</w:t>
      </w:r>
      <w:r w:rsidRPr="00B97BF7">
        <w:rPr>
          <w:szCs w:val="24"/>
        </w:rPr>
        <w:t xml:space="preserve"> </w:t>
      </w:r>
      <w:r w:rsidRPr="00B97BF7">
        <w:rPr>
          <w:szCs w:val="24"/>
        </w:rPr>
        <w:t>心理依賴造成強迫性使用，引致抑鬱及精神錯亂，甚至自殺的傾向。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2.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="00B97BF7" w:rsidRPr="00B97BF7">
        <w:rPr>
          <w:rFonts w:asciiTheme="minorEastAsia" w:hAnsiTheme="minorEastAsia"/>
          <w:szCs w:val="24"/>
        </w:rPr>
        <w:t>）</w:t>
      </w:r>
      <w:r w:rsidRPr="00B97BF7">
        <w:rPr>
          <w:szCs w:val="24"/>
        </w:rPr>
        <w:t>吸煙會引致肺癌、不孕、心臟病、中風等疾病。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3.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）根據聯合國的研究，吸一根會減短</w:t>
      </w:r>
      <w:r w:rsidRPr="00B97BF7">
        <w:rPr>
          <w:szCs w:val="24"/>
        </w:rPr>
        <w:t xml:space="preserve"> 7 </w:t>
      </w:r>
      <w:r w:rsidRPr="00B97BF7">
        <w:rPr>
          <w:szCs w:val="24"/>
        </w:rPr>
        <w:t>分鐘的壽命。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4.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）嚼食檳榔，除了使牙齒變黑、磨損、動搖、牙齦萎縮，造成牙周病，口</w:t>
      </w:r>
      <w:r w:rsidRPr="00B97BF7">
        <w:rPr>
          <w:szCs w:val="24"/>
        </w:rPr>
        <w:t xml:space="preserve"> </w:t>
      </w:r>
      <w:r w:rsidRPr="00B97BF7">
        <w:rPr>
          <w:szCs w:val="24"/>
        </w:rPr>
        <w:t>腔黏膜下纖維化及口腔黏膜</w:t>
      </w:r>
      <w:proofErr w:type="gramStart"/>
      <w:r w:rsidRPr="00B97BF7">
        <w:rPr>
          <w:szCs w:val="24"/>
        </w:rPr>
        <w:t>白斑症外</w:t>
      </w:r>
      <w:proofErr w:type="gramEnd"/>
      <w:r w:rsidRPr="00B97BF7">
        <w:rPr>
          <w:szCs w:val="24"/>
        </w:rPr>
        <w:t>，還會導致口腔癌。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5.</w:t>
      </w:r>
      <w:r w:rsidRPr="00B97BF7">
        <w:rPr>
          <w:szCs w:val="24"/>
        </w:rPr>
        <w:t>（</w:t>
      </w:r>
      <w:r w:rsidRPr="00B97BF7">
        <w:rPr>
          <w:szCs w:val="24"/>
        </w:rPr>
        <w:t>X</w:t>
      </w:r>
      <w:r w:rsidRPr="00B97BF7">
        <w:rPr>
          <w:szCs w:val="24"/>
        </w:rPr>
        <w:t>）</w:t>
      </w:r>
      <w:proofErr w:type="gramStart"/>
      <w:r w:rsidRPr="00B97BF7">
        <w:rPr>
          <w:szCs w:val="24"/>
        </w:rPr>
        <w:t>愛滋病</w:t>
      </w:r>
      <w:proofErr w:type="gramEnd"/>
      <w:r w:rsidRPr="00B97BF7">
        <w:rPr>
          <w:szCs w:val="24"/>
        </w:rPr>
        <w:t>被稱為世紀黑死病，所以與</w:t>
      </w:r>
      <w:proofErr w:type="gramStart"/>
      <w:r w:rsidRPr="00B97BF7">
        <w:rPr>
          <w:szCs w:val="24"/>
        </w:rPr>
        <w:t>愛滋病</w:t>
      </w:r>
      <w:proofErr w:type="gramEnd"/>
      <w:r w:rsidRPr="00B97BF7">
        <w:rPr>
          <w:szCs w:val="24"/>
        </w:rPr>
        <w:t>患握手即可能被感染。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6.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）毒品使用者與感染</w:t>
      </w:r>
      <w:proofErr w:type="gramStart"/>
      <w:r w:rsidRPr="00B97BF7">
        <w:rPr>
          <w:szCs w:val="24"/>
        </w:rPr>
        <w:t>愛滋病</w:t>
      </w:r>
      <w:proofErr w:type="gramEnd"/>
      <w:r w:rsidRPr="00B97BF7">
        <w:rPr>
          <w:szCs w:val="24"/>
        </w:rPr>
        <w:t>者～共用針筒、針頭為最容易感染</w:t>
      </w:r>
      <w:proofErr w:type="gramStart"/>
      <w:r w:rsidRPr="00B97BF7">
        <w:rPr>
          <w:szCs w:val="24"/>
        </w:rPr>
        <w:t>愛滋病</w:t>
      </w:r>
      <w:proofErr w:type="gramEnd"/>
      <w:r w:rsidRPr="00B97BF7">
        <w:rPr>
          <w:szCs w:val="24"/>
        </w:rPr>
        <w:t>的途</w:t>
      </w:r>
      <w:r w:rsidRPr="00B97BF7">
        <w:rPr>
          <w:szCs w:val="24"/>
        </w:rPr>
        <w:t xml:space="preserve"> </w:t>
      </w:r>
      <w:r w:rsidRPr="00B97BF7">
        <w:rPr>
          <w:szCs w:val="24"/>
        </w:rPr>
        <w:t>徑之</w:t>
      </w:r>
      <w:proofErr w:type="gramStart"/>
      <w:r w:rsidRPr="00B97BF7">
        <w:rPr>
          <w:szCs w:val="24"/>
        </w:rPr>
        <w:t>一</w:t>
      </w:r>
      <w:proofErr w:type="gramEnd"/>
      <w:r w:rsidRPr="00B97BF7">
        <w:rPr>
          <w:szCs w:val="24"/>
        </w:rPr>
        <w:t>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7.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）大專校院、圖書館、博物館、美術館及其他文化或社會教育機構所在之</w:t>
      </w:r>
      <w:r w:rsidRPr="00B97BF7">
        <w:rPr>
          <w:szCs w:val="24"/>
        </w:rPr>
        <w:t xml:space="preserve"> </w:t>
      </w:r>
      <w:r w:rsidRPr="00B97BF7">
        <w:rPr>
          <w:szCs w:val="24"/>
        </w:rPr>
        <w:t>室內場所全面禁止吸菸。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8.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）常見的毒品有：鴉片、嗎啡、海洛英、古柯鹼；安非他命、大麻；</w:t>
      </w:r>
      <w:r w:rsidRPr="00B97BF7">
        <w:rPr>
          <w:szCs w:val="24"/>
        </w:rPr>
        <w:t xml:space="preserve">FM2 </w:t>
      </w:r>
      <w:r w:rsidRPr="00B97BF7">
        <w:rPr>
          <w:szCs w:val="24"/>
        </w:rPr>
        <w:t>強姦藥丸、</w:t>
      </w:r>
      <w:proofErr w:type="gramStart"/>
      <w:r w:rsidRPr="00B97BF7">
        <w:rPr>
          <w:szCs w:val="24"/>
        </w:rPr>
        <w:t>愷</w:t>
      </w:r>
      <w:proofErr w:type="gramEnd"/>
      <w:r w:rsidRPr="00B97BF7">
        <w:rPr>
          <w:szCs w:val="24"/>
        </w:rPr>
        <w:t>他命、</w:t>
      </w:r>
      <w:r w:rsidRPr="00B97BF7">
        <w:rPr>
          <w:szCs w:val="24"/>
        </w:rPr>
        <w:t xml:space="preserve">MDMA </w:t>
      </w:r>
      <w:r w:rsidRPr="00B97BF7">
        <w:rPr>
          <w:szCs w:val="24"/>
        </w:rPr>
        <w:t>搖頭丸等。</w:t>
      </w:r>
    </w:p>
    <w:p w:rsidR="00220C8E" w:rsidRPr="00B97BF7" w:rsidRDefault="00220C8E">
      <w:pPr>
        <w:rPr>
          <w:szCs w:val="24"/>
        </w:rPr>
      </w:pPr>
    </w:p>
    <w:p w:rsidR="00220C8E" w:rsidRPr="00B97BF7" w:rsidRDefault="00220C8E">
      <w:pPr>
        <w:rPr>
          <w:szCs w:val="24"/>
        </w:rPr>
      </w:pPr>
      <w:r w:rsidRPr="00B97BF7">
        <w:rPr>
          <w:rFonts w:hint="eastAsia"/>
          <w:szCs w:val="24"/>
        </w:rPr>
        <w:t>9.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Pr="00B97BF7">
        <w:rPr>
          <w:szCs w:val="24"/>
        </w:rPr>
        <w:t>）教育部校園春暉專案的內涵包含遠離愛滋、遠離毒品、</w:t>
      </w:r>
      <w:proofErr w:type="gramStart"/>
      <w:r w:rsidRPr="00B97BF7">
        <w:rPr>
          <w:szCs w:val="24"/>
        </w:rPr>
        <w:t>菸</w:t>
      </w:r>
      <w:proofErr w:type="gramEnd"/>
      <w:r w:rsidRPr="00B97BF7">
        <w:rPr>
          <w:szCs w:val="24"/>
        </w:rPr>
        <w:t>害防制、拒</w:t>
      </w:r>
      <w:proofErr w:type="gramStart"/>
      <w:r w:rsidRPr="00B97BF7">
        <w:rPr>
          <w:szCs w:val="24"/>
        </w:rPr>
        <w:t>酗</w:t>
      </w:r>
      <w:proofErr w:type="gramEnd"/>
      <w:r w:rsidRPr="00B97BF7">
        <w:rPr>
          <w:szCs w:val="24"/>
        </w:rPr>
        <w:t xml:space="preserve"> </w:t>
      </w:r>
      <w:r w:rsidRPr="00B97BF7">
        <w:rPr>
          <w:szCs w:val="24"/>
        </w:rPr>
        <w:t>酒、拒吃檳榔等五項。</w:t>
      </w:r>
    </w:p>
    <w:p w:rsidR="00220C8E" w:rsidRPr="00B97BF7" w:rsidRDefault="00220C8E">
      <w:pPr>
        <w:rPr>
          <w:szCs w:val="24"/>
        </w:rPr>
      </w:pPr>
    </w:p>
    <w:p w:rsidR="00220C8E" w:rsidRDefault="00220C8E">
      <w:pPr>
        <w:rPr>
          <w:szCs w:val="24"/>
        </w:rPr>
      </w:pPr>
      <w:r w:rsidRPr="00B97BF7">
        <w:rPr>
          <w:rFonts w:hint="eastAsia"/>
          <w:szCs w:val="24"/>
        </w:rPr>
        <w:t>10.</w:t>
      </w:r>
      <w:r w:rsidRPr="00B97BF7">
        <w:rPr>
          <w:szCs w:val="24"/>
        </w:rPr>
        <w:t>（</w:t>
      </w:r>
      <w:r w:rsidRPr="00B97BF7">
        <w:rPr>
          <w:rFonts w:asciiTheme="minorEastAsia" w:hAnsiTheme="minorEastAsia" w:hint="eastAsia"/>
          <w:szCs w:val="24"/>
        </w:rPr>
        <w:t>O</w:t>
      </w:r>
      <w:r w:rsidR="00B97BF7" w:rsidRPr="00B97BF7">
        <w:rPr>
          <w:rFonts w:hint="eastAsia"/>
          <w:szCs w:val="24"/>
        </w:rPr>
        <w:t>）</w:t>
      </w:r>
      <w:r w:rsidRPr="00B97BF7">
        <w:rPr>
          <w:szCs w:val="24"/>
        </w:rPr>
        <w:t>全世界每年</w:t>
      </w:r>
      <w:r w:rsidRPr="00B97BF7">
        <w:rPr>
          <w:szCs w:val="24"/>
        </w:rPr>
        <w:t xml:space="preserve"> 700 </w:t>
      </w:r>
      <w:r w:rsidRPr="00B97BF7">
        <w:rPr>
          <w:szCs w:val="24"/>
        </w:rPr>
        <w:t>萬人死於</w:t>
      </w:r>
      <w:proofErr w:type="gramStart"/>
      <w:r w:rsidRPr="00B97BF7">
        <w:rPr>
          <w:szCs w:val="24"/>
        </w:rPr>
        <w:t>菸</w:t>
      </w:r>
      <w:proofErr w:type="gramEnd"/>
      <w:r w:rsidRPr="00B97BF7">
        <w:rPr>
          <w:szCs w:val="24"/>
        </w:rPr>
        <w:t>害，平均每</w:t>
      </w:r>
      <w:r w:rsidRPr="00B97BF7">
        <w:rPr>
          <w:szCs w:val="24"/>
        </w:rPr>
        <w:t xml:space="preserve"> 4 </w:t>
      </w:r>
      <w:proofErr w:type="gramStart"/>
      <w:r w:rsidRPr="00B97BF7">
        <w:rPr>
          <w:szCs w:val="24"/>
        </w:rPr>
        <w:t>秒有</w:t>
      </w:r>
      <w:proofErr w:type="gramEnd"/>
      <w:r w:rsidRPr="00B97BF7">
        <w:rPr>
          <w:szCs w:val="24"/>
        </w:rPr>
        <w:t xml:space="preserve"> 1 </w:t>
      </w:r>
      <w:r w:rsidRPr="00B97BF7">
        <w:rPr>
          <w:szCs w:val="24"/>
        </w:rPr>
        <w:t>人因</w:t>
      </w:r>
      <w:proofErr w:type="gramStart"/>
      <w:r w:rsidRPr="00B97BF7">
        <w:rPr>
          <w:szCs w:val="24"/>
        </w:rPr>
        <w:t>菸</w:t>
      </w:r>
      <w:proofErr w:type="gramEnd"/>
      <w:r w:rsidRPr="00B97BF7">
        <w:rPr>
          <w:szCs w:val="24"/>
        </w:rPr>
        <w:t>害而死亡。</w:t>
      </w:r>
    </w:p>
    <w:p w:rsidR="007B0375" w:rsidRDefault="007B0375">
      <w:pPr>
        <w:rPr>
          <w:szCs w:val="24"/>
        </w:rPr>
      </w:pPr>
    </w:p>
    <w:p w:rsidR="007B0375" w:rsidRPr="00B97BF7" w:rsidRDefault="007B0375" w:rsidP="007B0375">
      <w:pPr>
        <w:jc w:val="center"/>
        <w:rPr>
          <w:rFonts w:hint="eastAsia"/>
          <w:szCs w:val="24"/>
        </w:rPr>
      </w:pPr>
      <w:r w:rsidRPr="0035075D">
        <w:rPr>
          <w:noProof/>
        </w:rPr>
        <w:drawing>
          <wp:inline distT="0" distB="0" distL="0" distR="0" wp14:anchorId="2E96D94E" wp14:editId="6C1B4446">
            <wp:extent cx="3562350" cy="3600411"/>
            <wp:effectExtent l="0" t="0" r="0" b="0"/>
            <wp:docPr id="1" name="圖片 1" descr="C:\Users\user\Downloads\17091316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09131635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65" cy="363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375" w:rsidRPr="00B97BF7" w:rsidSect="007B0375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8E"/>
    <w:rsid w:val="00220C8E"/>
    <w:rsid w:val="0050542D"/>
    <w:rsid w:val="007B0375"/>
    <w:rsid w:val="00A6461F"/>
    <w:rsid w:val="00B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3AD2"/>
  <w15:docId w15:val="{CA3D1DB4-91B7-40E0-A5F9-9E7B6CFF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0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8F978-ED66-494D-963A-218E7D8C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ext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user</cp:lastModifiedBy>
  <cp:revision>2</cp:revision>
  <cp:lastPrinted>2017-10-16T09:55:00Z</cp:lastPrinted>
  <dcterms:created xsi:type="dcterms:W3CDTF">2017-10-16T09:55:00Z</dcterms:created>
  <dcterms:modified xsi:type="dcterms:W3CDTF">2017-10-16T09:55:00Z</dcterms:modified>
</cp:coreProperties>
</file>