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9B" w:rsidRPr="009E19A8" w:rsidRDefault="0014729B" w:rsidP="001472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E19A8">
        <w:rPr>
          <w:rFonts w:ascii="標楷體" w:eastAsia="標楷體" w:hAnsi="標楷體" w:hint="eastAsia"/>
          <w:b/>
          <w:sz w:val="40"/>
          <w:szCs w:val="40"/>
        </w:rPr>
        <w:t>健行科技大學進修部</w:t>
      </w:r>
      <w:r w:rsidR="00A82EE4" w:rsidRPr="009E19A8">
        <w:rPr>
          <w:rFonts w:ascii="標楷體" w:eastAsia="標楷體" w:hAnsi="標楷體" w:hint="eastAsia"/>
          <w:b/>
          <w:sz w:val="40"/>
          <w:szCs w:val="40"/>
        </w:rPr>
        <w:t>禁</w:t>
      </w:r>
      <w:proofErr w:type="gramStart"/>
      <w:r w:rsidR="00A82EE4" w:rsidRPr="009E19A8">
        <w:rPr>
          <w:rFonts w:ascii="標楷體" w:eastAsia="標楷體" w:hAnsi="標楷體" w:hint="eastAsia"/>
          <w:b/>
          <w:sz w:val="40"/>
          <w:szCs w:val="40"/>
        </w:rPr>
        <w:t>菸</w:t>
      </w:r>
      <w:proofErr w:type="gramEnd"/>
      <w:r w:rsidR="00A82EE4" w:rsidRPr="009E19A8">
        <w:rPr>
          <w:rFonts w:ascii="標楷體" w:eastAsia="標楷體" w:hAnsi="標楷體" w:hint="eastAsia"/>
          <w:b/>
          <w:sz w:val="40"/>
          <w:szCs w:val="40"/>
        </w:rPr>
        <w:t>輔導教育實施作法</w:t>
      </w:r>
    </w:p>
    <w:p w:rsidR="0014729B" w:rsidRPr="00D108DC" w:rsidRDefault="00A82EE4" w:rsidP="00D108D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>第一點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 xml:space="preserve">  依據</w:t>
      </w:r>
    </w:p>
    <w:p w:rsidR="0014729B" w:rsidRPr="009E19A8" w:rsidRDefault="0014729B" w:rsidP="00D108DC">
      <w:pPr>
        <w:spacing w:line="56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="00D108D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D108DC">
        <w:rPr>
          <w:rFonts w:ascii="標楷體" w:eastAsia="標楷體" w:hAnsi="標楷體" w:hint="eastAsia"/>
          <w:sz w:val="32"/>
          <w:szCs w:val="32"/>
        </w:rPr>
        <w:t>害防制法第14條、第17條及本校現況實際需要訂定本作法</w:t>
      </w:r>
      <w:r w:rsidRPr="009E19A8">
        <w:rPr>
          <w:rFonts w:ascii="標楷體" w:eastAsia="標楷體" w:hAnsi="標楷體" w:hint="eastAsia"/>
          <w:sz w:val="32"/>
          <w:szCs w:val="32"/>
        </w:rPr>
        <w:t>。</w:t>
      </w:r>
    </w:p>
    <w:p w:rsidR="0014729B" w:rsidRPr="00D108DC" w:rsidRDefault="00A82EE4" w:rsidP="00D108D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 xml:space="preserve">  目的</w:t>
      </w:r>
    </w:p>
    <w:p w:rsidR="0014729B" w:rsidRPr="009E19A8" w:rsidRDefault="0014729B" w:rsidP="00D108DC">
      <w:pPr>
        <w:spacing w:line="56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為淨化校園環境及維護個人健康，禁止同學抽菸之行為，養成環保的好習慣。</w:t>
      </w:r>
    </w:p>
    <w:p w:rsidR="0014729B" w:rsidRPr="00D108DC" w:rsidRDefault="00A82EE4" w:rsidP="00D108D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>第三點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 xml:space="preserve">  實施對象</w:t>
      </w:r>
    </w:p>
    <w:p w:rsidR="0014729B" w:rsidRPr="009E19A8" w:rsidRDefault="0014729B" w:rsidP="00D108DC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108DC">
        <w:rPr>
          <w:rFonts w:ascii="標楷體" w:eastAsia="標楷體" w:hAnsi="標楷體" w:hint="eastAsia"/>
          <w:sz w:val="32"/>
          <w:szCs w:val="32"/>
        </w:rPr>
        <w:t>於校園內抽菸被查獲登記之</w:t>
      </w:r>
      <w:r w:rsidRPr="009E19A8">
        <w:rPr>
          <w:rFonts w:ascii="標楷體" w:eastAsia="標楷體" w:hAnsi="標楷體" w:hint="eastAsia"/>
          <w:sz w:val="32"/>
          <w:szCs w:val="32"/>
        </w:rPr>
        <w:t>學生。</w:t>
      </w:r>
    </w:p>
    <w:p w:rsidR="0014729B" w:rsidRPr="00D108DC" w:rsidRDefault="00A82EE4" w:rsidP="00D108D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>第四點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 xml:space="preserve">  實施方式</w:t>
      </w:r>
    </w:p>
    <w:p w:rsidR="0014729B" w:rsidRPr="009E19A8" w:rsidRDefault="0014729B" w:rsidP="00D108DC">
      <w:pPr>
        <w:spacing w:line="56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10F6B" w:rsidRPr="009E19A8">
        <w:rPr>
          <w:rFonts w:ascii="標楷體" w:eastAsia="標楷體" w:hAnsi="標楷體" w:hint="eastAsia"/>
          <w:sz w:val="32"/>
          <w:szCs w:val="32"/>
        </w:rPr>
        <w:t>全體教職員工及</w:t>
      </w:r>
      <w:proofErr w:type="gramStart"/>
      <w:r w:rsidR="00A10F6B" w:rsidRPr="009E19A8">
        <w:rPr>
          <w:rFonts w:ascii="標楷體" w:eastAsia="標楷體" w:hAnsi="標楷體" w:hint="eastAsia"/>
          <w:sz w:val="32"/>
          <w:szCs w:val="32"/>
        </w:rPr>
        <w:t>學生均負有</w:t>
      </w:r>
      <w:proofErr w:type="gramEnd"/>
      <w:r w:rsidR="00A10F6B" w:rsidRPr="009E19A8">
        <w:rPr>
          <w:rFonts w:ascii="標楷體" w:eastAsia="標楷體" w:hAnsi="標楷體" w:hint="eastAsia"/>
          <w:sz w:val="32"/>
          <w:szCs w:val="32"/>
        </w:rPr>
        <w:t>對吸菸者進行規勸、制止與舉發之權利與責任</w:t>
      </w:r>
      <w:r w:rsidRPr="009E19A8">
        <w:rPr>
          <w:rFonts w:ascii="標楷體" w:eastAsia="標楷體" w:hAnsi="標楷體" w:hint="eastAsia"/>
          <w:sz w:val="32"/>
          <w:szCs w:val="32"/>
        </w:rPr>
        <w:t>，查獲後請依規定表格</w:t>
      </w:r>
      <w:r w:rsidRPr="009E19A8">
        <w:rPr>
          <w:rFonts w:ascii="標楷體" w:eastAsia="標楷體" w:hAnsi="標楷體"/>
          <w:sz w:val="32"/>
          <w:szCs w:val="32"/>
        </w:rPr>
        <w:t>(</w:t>
      </w:r>
      <w:r w:rsidRPr="009E19A8">
        <w:rPr>
          <w:rFonts w:ascii="標楷體" w:eastAsia="標楷體" w:hAnsi="標楷體" w:hint="eastAsia"/>
          <w:sz w:val="32"/>
          <w:szCs w:val="32"/>
        </w:rPr>
        <w:t>附表可於</w:t>
      </w:r>
      <w:r w:rsidR="000E4272">
        <w:rPr>
          <w:rFonts w:ascii="標楷體" w:eastAsia="標楷體" w:hAnsi="標楷體" w:hint="eastAsia"/>
          <w:sz w:val="32"/>
          <w:szCs w:val="32"/>
        </w:rPr>
        <w:t>進修部</w:t>
      </w:r>
      <w:r w:rsidRPr="009E19A8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9E19A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E19A8">
        <w:rPr>
          <w:rFonts w:ascii="標楷體" w:eastAsia="標楷體" w:hAnsi="標楷體" w:hint="eastAsia"/>
          <w:sz w:val="32"/>
          <w:szCs w:val="32"/>
        </w:rPr>
        <w:t>組網頁中下載</w:t>
      </w:r>
      <w:r w:rsidRPr="009E19A8">
        <w:rPr>
          <w:rFonts w:ascii="標楷體" w:eastAsia="標楷體" w:hAnsi="標楷體"/>
          <w:sz w:val="32"/>
          <w:szCs w:val="32"/>
        </w:rPr>
        <w:t>)</w:t>
      </w:r>
      <w:r w:rsidRPr="009E19A8">
        <w:rPr>
          <w:rFonts w:ascii="標楷體" w:eastAsia="標楷體" w:hAnsi="標楷體" w:hint="eastAsia"/>
          <w:sz w:val="32"/>
          <w:szCs w:val="32"/>
        </w:rPr>
        <w:t>登記</w:t>
      </w:r>
      <w:proofErr w:type="gramStart"/>
      <w:r w:rsidRPr="009E19A8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9E19A8">
        <w:rPr>
          <w:rFonts w:ascii="標楷體" w:eastAsia="標楷體" w:hAnsi="標楷體" w:hint="eastAsia"/>
          <w:sz w:val="32"/>
          <w:szCs w:val="32"/>
        </w:rPr>
        <w:t>送學</w:t>
      </w:r>
      <w:proofErr w:type="gramStart"/>
      <w:r w:rsidRPr="009E19A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E19A8">
        <w:rPr>
          <w:rFonts w:ascii="標楷體" w:eastAsia="標楷體" w:hAnsi="標楷體" w:hint="eastAsia"/>
          <w:sz w:val="32"/>
          <w:szCs w:val="32"/>
        </w:rPr>
        <w:t>組單位。</w:t>
      </w:r>
    </w:p>
    <w:p w:rsidR="0014729B" w:rsidRPr="009E19A8" w:rsidRDefault="009E19A8" w:rsidP="00D108DC">
      <w:pPr>
        <w:spacing w:line="56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4729B" w:rsidRPr="009E19A8">
        <w:rPr>
          <w:rFonts w:ascii="標楷體" w:eastAsia="標楷體" w:hAnsi="標楷體" w:hint="eastAsia"/>
          <w:sz w:val="32"/>
          <w:szCs w:val="32"/>
        </w:rPr>
        <w:t>禁</w:t>
      </w:r>
      <w:proofErr w:type="gramStart"/>
      <w:r w:rsidR="0014729B" w:rsidRPr="009E19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14729B" w:rsidRPr="009E19A8">
        <w:rPr>
          <w:rFonts w:ascii="標楷體" w:eastAsia="標楷體" w:hAnsi="標楷體" w:hint="eastAsia"/>
          <w:sz w:val="32"/>
          <w:szCs w:val="32"/>
        </w:rPr>
        <w:t>輔導教育方式如下：</w:t>
      </w:r>
    </w:p>
    <w:p w:rsidR="009E19A8" w:rsidRPr="00D108DC" w:rsidRDefault="009E19A8" w:rsidP="00D108DC">
      <w:pPr>
        <w:pStyle w:val="a3"/>
        <w:spacing w:line="560" w:lineRule="exact"/>
        <w:ind w:leftChars="0" w:left="1134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第一階段：每學期第一</w:t>
      </w:r>
      <w:proofErr w:type="gramStart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為宣導</w:t>
      </w:r>
      <w:proofErr w:type="gramStart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除班</w:t>
      </w:r>
      <w:proofErr w:type="gramEnd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、週會中加強宣導外，舉</w:t>
      </w:r>
    </w:p>
    <w:p w:rsidR="0014729B" w:rsidRPr="00D108DC" w:rsidRDefault="009E19A8" w:rsidP="00D108DC">
      <w:pPr>
        <w:pStyle w:val="a3"/>
        <w:spacing w:line="560" w:lineRule="exact"/>
        <w:ind w:leftChars="0" w:left="1134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凡違反規定者，予以勸導改進。</w:t>
      </w:r>
    </w:p>
    <w:p w:rsidR="0014729B" w:rsidRPr="00D108DC" w:rsidRDefault="009E19A8" w:rsidP="00D108DC">
      <w:pPr>
        <w:pStyle w:val="a3"/>
        <w:spacing w:line="560" w:lineRule="exact"/>
        <w:ind w:leftChars="0" w:left="1134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第二階段：自第二</w:t>
      </w:r>
      <w:proofErr w:type="gramStart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起被查獲登記者，參加「禁</w:t>
      </w:r>
      <w:proofErr w:type="gramStart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輔導</w:t>
      </w:r>
      <w:r w:rsidR="00A82EE4" w:rsidRPr="00D108DC">
        <w:rPr>
          <w:rFonts w:ascii="標楷體" w:eastAsia="標楷體" w:hAnsi="標楷體" w:hint="eastAsia"/>
          <w:b/>
          <w:sz w:val="32"/>
          <w:szCs w:val="32"/>
        </w:rPr>
        <w:t>教育講習」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4729B" w:rsidRPr="00D108DC" w:rsidRDefault="009E19A8" w:rsidP="00D108DC">
      <w:pPr>
        <w:spacing w:line="560" w:lineRule="exact"/>
        <w:ind w:leftChars="473" w:left="2836" w:hangingChars="531" w:hanging="1701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 xml:space="preserve"> 第三階段：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第</w:t>
      </w:r>
      <w:r w:rsidR="00A82EE4" w:rsidRPr="00D108DC">
        <w:rPr>
          <w:rFonts w:ascii="標楷體" w:eastAsia="標楷體" w:hAnsi="標楷體" w:hint="eastAsia"/>
          <w:b/>
          <w:sz w:val="32"/>
          <w:szCs w:val="32"/>
        </w:rPr>
        <w:t>三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次被登記</w:t>
      </w:r>
      <w:r w:rsidR="0014729B" w:rsidRPr="00D108DC">
        <w:rPr>
          <w:rFonts w:ascii="標楷體" w:eastAsia="標楷體" w:hAnsi="標楷體"/>
          <w:b/>
          <w:sz w:val="32"/>
          <w:szCs w:val="32"/>
        </w:rPr>
        <w:t>(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含以上</w:t>
      </w:r>
      <w:r w:rsidR="0014729B" w:rsidRPr="00D108DC">
        <w:rPr>
          <w:rFonts w:ascii="標楷體" w:eastAsia="標楷體" w:hAnsi="標楷體"/>
          <w:b/>
          <w:sz w:val="32"/>
          <w:szCs w:val="32"/>
        </w:rPr>
        <w:t>)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查獲者，除必須接受第二階段之</w:t>
      </w:r>
      <w:r w:rsidRPr="00D108D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教育外，並依校規記過</w:t>
      </w:r>
      <w:bookmarkStart w:id="0" w:name="_GoBack"/>
      <w:bookmarkEnd w:id="0"/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乙次處分，另以信函通知家長共同輔導其戒菸，且視情況由學校向衛生局舉發辦理罰緩。</w:t>
      </w:r>
    </w:p>
    <w:p w:rsidR="0014729B" w:rsidRPr="009E19A8" w:rsidRDefault="009E19A8" w:rsidP="00D108DC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82EE4" w:rsidRPr="009E19A8">
        <w:rPr>
          <w:rFonts w:ascii="標楷體" w:eastAsia="標楷體" w:hAnsi="標楷體" w:hint="eastAsia"/>
          <w:sz w:val="32"/>
          <w:szCs w:val="32"/>
        </w:rPr>
        <w:t>前項各階段輔導由學</w:t>
      </w:r>
      <w:proofErr w:type="gramStart"/>
      <w:r w:rsidR="00A82EE4" w:rsidRPr="009E19A8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A82EE4" w:rsidRPr="009E19A8">
        <w:rPr>
          <w:rFonts w:ascii="標楷體" w:eastAsia="標楷體" w:hAnsi="標楷體" w:hint="eastAsia"/>
          <w:sz w:val="32"/>
          <w:szCs w:val="32"/>
        </w:rPr>
        <w:t>組</w:t>
      </w:r>
      <w:r w:rsidR="0014729B" w:rsidRPr="009E19A8">
        <w:rPr>
          <w:rFonts w:ascii="標楷體" w:eastAsia="標楷體" w:hAnsi="標楷體" w:hint="eastAsia"/>
          <w:sz w:val="32"/>
          <w:szCs w:val="32"/>
        </w:rPr>
        <w:t>負責，督導分配及執行服務教育工作。</w:t>
      </w:r>
    </w:p>
    <w:p w:rsidR="0014729B" w:rsidRPr="00D108DC" w:rsidRDefault="00A82EE4" w:rsidP="00D108D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108DC">
        <w:rPr>
          <w:rFonts w:ascii="標楷體" w:eastAsia="標楷體" w:hAnsi="標楷體" w:hint="eastAsia"/>
          <w:b/>
          <w:sz w:val="32"/>
          <w:szCs w:val="32"/>
        </w:rPr>
        <w:t>第五點</w:t>
      </w:r>
      <w:r w:rsidR="009E19A8" w:rsidRPr="00D108D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4729B" w:rsidRPr="00D108DC">
        <w:rPr>
          <w:rFonts w:ascii="標楷體" w:eastAsia="標楷體" w:hAnsi="標楷體" w:hint="eastAsia"/>
          <w:b/>
          <w:sz w:val="32"/>
          <w:szCs w:val="32"/>
        </w:rPr>
        <w:t>一般規定</w:t>
      </w:r>
    </w:p>
    <w:p w:rsidR="0014729B" w:rsidRPr="009E19A8" w:rsidRDefault="009E19A8" w:rsidP="00D108DC">
      <w:pPr>
        <w:spacing w:line="560" w:lineRule="exact"/>
        <w:ind w:left="1274" w:hangingChars="398" w:hanging="1274"/>
        <w:rPr>
          <w:rFonts w:ascii="標楷體" w:eastAsia="標楷體" w:hAnsi="標楷體"/>
          <w:sz w:val="32"/>
          <w:szCs w:val="32"/>
        </w:rPr>
      </w:pPr>
      <w:r w:rsidRPr="009E19A8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4729B" w:rsidRPr="009E19A8">
        <w:rPr>
          <w:rFonts w:ascii="標楷體" w:eastAsia="標楷體" w:hAnsi="標楷體" w:hint="eastAsia"/>
          <w:sz w:val="32"/>
          <w:szCs w:val="32"/>
        </w:rPr>
        <w:t>凡被登記查獲違反校園禁</w:t>
      </w:r>
      <w:proofErr w:type="gramStart"/>
      <w:r w:rsidR="0014729B" w:rsidRPr="009E19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14729B" w:rsidRPr="009E19A8">
        <w:rPr>
          <w:rFonts w:ascii="標楷體" w:eastAsia="標楷體" w:hAnsi="標楷體" w:hint="eastAsia"/>
          <w:sz w:val="32"/>
          <w:szCs w:val="32"/>
        </w:rPr>
        <w:t>者，經通知但未如期參加輔導教</w:t>
      </w:r>
      <w:r w:rsidR="00A82EE4" w:rsidRPr="009E19A8">
        <w:rPr>
          <w:rFonts w:ascii="標楷體" w:eastAsia="標楷體" w:hAnsi="標楷體" w:hint="eastAsia"/>
          <w:sz w:val="32"/>
          <w:szCs w:val="32"/>
        </w:rPr>
        <w:t>育者，一律依校規記過處分</w:t>
      </w:r>
      <w:r w:rsidR="0014729B" w:rsidRPr="009E19A8">
        <w:rPr>
          <w:rFonts w:ascii="標楷體" w:eastAsia="標楷體" w:hAnsi="標楷體" w:hint="eastAsia"/>
          <w:sz w:val="32"/>
          <w:szCs w:val="32"/>
        </w:rPr>
        <w:t>。</w:t>
      </w:r>
    </w:p>
    <w:p w:rsidR="0014729B" w:rsidRDefault="00A82EE4" w:rsidP="0014729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82EE4" w:rsidRDefault="00A82EE4" w:rsidP="001472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2EE4" w:rsidRDefault="00A82EE4" w:rsidP="001472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2EE4" w:rsidRPr="009E19A8" w:rsidRDefault="00A82EE4" w:rsidP="001472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82EE4" w:rsidRPr="00D108DC" w:rsidRDefault="00A82EE4" w:rsidP="00A82EE4">
      <w:pPr>
        <w:jc w:val="center"/>
        <w:rPr>
          <w:rFonts w:ascii="Times New Roman" w:eastAsia="標楷體" w:hAnsi="Times New Roman" w:cs="Times New Roman"/>
          <w:spacing w:val="20"/>
          <w:sz w:val="12"/>
          <w:szCs w:val="12"/>
        </w:rPr>
      </w:pPr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健行科技大學進修部禁</w:t>
      </w:r>
      <w:proofErr w:type="gramStart"/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菸</w:t>
      </w:r>
      <w:proofErr w:type="gramEnd"/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違規告發單</w:t>
      </w:r>
      <w:r w:rsidRPr="00D108DC">
        <w:rPr>
          <w:rFonts w:ascii="Times New Roman" w:eastAsia="標楷體" w:hAnsi="Times New Roman" w:cs="Times New Roman"/>
          <w:b/>
          <w:spacing w:val="20"/>
          <w:sz w:val="36"/>
          <w:szCs w:val="36"/>
        </w:rPr>
        <w:t xml:space="preserve">  </w:t>
      </w:r>
      <w:r w:rsidRPr="00A82EE4">
        <w:rPr>
          <w:rFonts w:ascii="Times New Roman" w:eastAsia="標楷體" w:hAnsi="Times New Roman" w:cs="Times New Roman"/>
          <w:spacing w:val="20"/>
          <w:sz w:val="32"/>
          <w:szCs w:val="24"/>
        </w:rPr>
        <w:t xml:space="preserve">    </w:t>
      </w:r>
      <w:r w:rsidR="00A10F6B" w:rsidRPr="00D108DC">
        <w:rPr>
          <w:rFonts w:ascii="Times New Roman" w:eastAsia="標楷體" w:hAnsi="Times New Roman" w:cs="Times New Roman" w:hint="eastAsia"/>
          <w:spacing w:val="20"/>
          <w:sz w:val="12"/>
          <w:szCs w:val="12"/>
        </w:rPr>
        <w:t xml:space="preserve"> </w:t>
      </w:r>
      <w:r w:rsidR="00A10F6B" w:rsidRPr="00D108DC">
        <w:rPr>
          <w:rFonts w:ascii="標楷體" w:eastAsia="標楷體" w:hAnsi="標楷體" w:cs="Times New Roman" w:hint="eastAsia"/>
          <w:spacing w:val="-10"/>
          <w:sz w:val="12"/>
          <w:szCs w:val="12"/>
        </w:rPr>
        <w:t>105.05.06</w:t>
      </w:r>
      <w:r w:rsidRPr="00D108DC">
        <w:rPr>
          <w:rFonts w:ascii="標楷體" w:eastAsia="標楷體" w:hAnsi="標楷體" w:cs="Times New Roman" w:hint="eastAsia"/>
          <w:spacing w:val="-10"/>
          <w:sz w:val="12"/>
          <w:szCs w:val="12"/>
        </w:rPr>
        <w:t>版</w:t>
      </w:r>
    </w:p>
    <w:tbl>
      <w:tblPr>
        <w:tblStyle w:val="a4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2489"/>
        <w:gridCol w:w="1836"/>
        <w:gridCol w:w="3441"/>
      </w:tblGrid>
      <w:tr w:rsidR="00A82EE4" w:rsidRPr="00A82EE4" w:rsidTr="00A82EE4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違規行為人</w:t>
            </w:r>
          </w:p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姓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     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名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D108DC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系所</w:t>
            </w:r>
          </w:p>
          <w:p w:rsidR="00A82EE4" w:rsidRPr="00A82EE4" w:rsidRDefault="00A82EE4" w:rsidP="00D108DC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學號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szCs w:val="24"/>
              </w:rPr>
            </w:pPr>
          </w:p>
        </w:tc>
      </w:tr>
      <w:tr w:rsidR="00A82EE4" w:rsidRPr="00A82EE4" w:rsidTr="00A82EE4">
        <w:trPr>
          <w:trHeight w:val="67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proofErr w:type="gramStart"/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規</w:t>
            </w:r>
            <w:proofErr w:type="gramEnd"/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地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點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E4" w:rsidRPr="00A82EE4" w:rsidRDefault="00A82EE4" w:rsidP="00A82EE4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違規日期、時間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EE4" w:rsidRPr="00A82EE4" w:rsidRDefault="00A82EE4" w:rsidP="00A82EE4">
            <w:pPr>
              <w:spacing w:beforeLines="50" w:before="180"/>
              <w:rPr>
                <w:rFonts w:eastAsia="標楷體"/>
                <w:szCs w:val="24"/>
              </w:rPr>
            </w:pPr>
            <w:r w:rsidRPr="00A82EE4">
              <w:rPr>
                <w:rFonts w:ascii="標楷體" w:eastAsia="標楷體" w:hAnsi="標楷體" w:hint="eastAsia"/>
                <w:szCs w:val="24"/>
              </w:rPr>
              <w:t xml:space="preserve">    年   月   日   時   分</w:t>
            </w:r>
          </w:p>
        </w:tc>
      </w:tr>
      <w:tr w:rsidR="00A82EE4" w:rsidRPr="00A82EE4" w:rsidTr="00A82EE4">
        <w:trPr>
          <w:trHeight w:val="111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sz w:val="28"/>
                <w:szCs w:val="24"/>
              </w:rPr>
              <w:t>舉發依據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ascii="細明體" w:eastAsia="標楷體"/>
                <w:szCs w:val="24"/>
              </w:rPr>
            </w:pPr>
            <w:r w:rsidRPr="00A82EE4">
              <w:rPr>
                <w:rFonts w:eastAsia="標楷體" w:hint="eastAsia"/>
                <w:sz w:val="28"/>
              </w:rPr>
              <w:t>健行科技大學進修部禁</w:t>
            </w:r>
            <w:proofErr w:type="gramStart"/>
            <w:r w:rsidRPr="00A82EE4">
              <w:rPr>
                <w:rFonts w:eastAsia="標楷體" w:hint="eastAsia"/>
                <w:sz w:val="28"/>
              </w:rPr>
              <w:t>菸</w:t>
            </w:r>
            <w:proofErr w:type="gramEnd"/>
            <w:r w:rsidRPr="00A82EE4">
              <w:rPr>
                <w:rFonts w:eastAsia="標楷體" w:hint="eastAsia"/>
                <w:sz w:val="28"/>
              </w:rPr>
              <w:t>輔導教育實施作法</w:t>
            </w:r>
          </w:p>
          <w:p w:rsidR="00A82EE4" w:rsidRPr="00A82EE4" w:rsidRDefault="00A10F6B" w:rsidP="00A82EE4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第四點</w:t>
            </w:r>
            <w:r w:rsidR="00A82EE4" w:rsidRPr="00A82EE4">
              <w:rPr>
                <w:rFonts w:ascii="標楷體" w:eastAsia="標楷體" w:hAnsi="標楷體" w:hint="eastAsia"/>
                <w:sz w:val="28"/>
                <w:szCs w:val="28"/>
              </w:rPr>
              <w:t xml:space="preserve">  全體教職員工及</w:t>
            </w:r>
            <w:proofErr w:type="gramStart"/>
            <w:r w:rsidR="00A82EE4" w:rsidRPr="00A82EE4">
              <w:rPr>
                <w:rFonts w:ascii="標楷體" w:eastAsia="標楷體" w:hAnsi="標楷體" w:hint="eastAsia"/>
                <w:sz w:val="28"/>
                <w:szCs w:val="28"/>
              </w:rPr>
              <w:t>學生均負有</w:t>
            </w:r>
            <w:proofErr w:type="gramEnd"/>
            <w:r w:rsidR="00A82EE4" w:rsidRPr="00A82EE4">
              <w:rPr>
                <w:rFonts w:ascii="標楷體" w:eastAsia="標楷體" w:hAnsi="標楷體" w:hint="eastAsia"/>
                <w:sz w:val="28"/>
                <w:szCs w:val="28"/>
              </w:rPr>
              <w:t>對吸菸者進行規勸、制止</w:t>
            </w:r>
          </w:p>
          <w:p w:rsidR="00A82EE4" w:rsidRPr="00A82EE4" w:rsidRDefault="00A82EE4" w:rsidP="00A82EE4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ascii="標楷體" w:eastAsia="標楷體" w:hAnsi="標楷體" w:hint="eastAsia"/>
                <w:sz w:val="28"/>
                <w:szCs w:val="28"/>
              </w:rPr>
              <w:t xml:space="preserve">        與舉發之權利與責任。</w:t>
            </w:r>
          </w:p>
        </w:tc>
      </w:tr>
      <w:tr w:rsidR="00A82EE4" w:rsidRPr="00A82EE4" w:rsidTr="00A82EE4">
        <w:trPr>
          <w:trHeight w:val="174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sz w:val="28"/>
                <w:szCs w:val="24"/>
              </w:rPr>
              <w:t>違規事實簡述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color w:val="FFFFFF"/>
                <w:sz w:val="28"/>
                <w:szCs w:val="24"/>
              </w:rPr>
              <w:t>違反本校</w:t>
            </w:r>
            <w:r w:rsidR="00D108DC">
              <w:rPr>
                <w:rFonts w:eastAsia="標楷體" w:hint="eastAsia"/>
                <w:color w:val="FFFFFF"/>
                <w:sz w:val="28"/>
                <w:szCs w:val="24"/>
              </w:rPr>
              <w:t xml:space="preserve"> </w:t>
            </w:r>
          </w:p>
        </w:tc>
      </w:tr>
      <w:tr w:rsidR="00A10F6B" w:rsidRPr="00A82EE4" w:rsidTr="00D253ED">
        <w:trPr>
          <w:trHeight w:val="55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0F6B" w:rsidRPr="00A82EE4" w:rsidRDefault="00A10F6B" w:rsidP="00A82EE4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pacing w:val="-20"/>
                <w:sz w:val="28"/>
                <w:szCs w:val="24"/>
              </w:rPr>
              <w:t>告發人系級</w:t>
            </w:r>
            <w:r w:rsidRPr="00A82EE4">
              <w:rPr>
                <w:rFonts w:eastAsia="標楷體"/>
                <w:b/>
                <w:spacing w:val="-20"/>
                <w:sz w:val="28"/>
                <w:szCs w:val="24"/>
              </w:rPr>
              <w:t>(</w:t>
            </w:r>
            <w:r w:rsidRPr="00A82EE4">
              <w:rPr>
                <w:rFonts w:eastAsia="標楷體" w:hint="eastAsia"/>
                <w:b/>
                <w:spacing w:val="-20"/>
                <w:sz w:val="28"/>
                <w:szCs w:val="24"/>
              </w:rPr>
              <w:t>單位</w:t>
            </w:r>
            <w:r w:rsidRPr="00A82EE4">
              <w:rPr>
                <w:rFonts w:eastAsia="標楷體"/>
                <w:b/>
                <w:spacing w:val="-20"/>
                <w:sz w:val="28"/>
                <w:szCs w:val="24"/>
              </w:rPr>
              <w:t>)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F6B" w:rsidRPr="00A82EE4" w:rsidRDefault="00A10F6B" w:rsidP="00A82EE4">
            <w:pPr>
              <w:rPr>
                <w:rFonts w:eastAsia="標楷體"/>
                <w:szCs w:val="24"/>
              </w:rPr>
            </w:pPr>
          </w:p>
        </w:tc>
      </w:tr>
      <w:tr w:rsidR="00A82EE4" w:rsidRPr="00A82EE4" w:rsidTr="00A82EE4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b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z w:val="28"/>
                <w:szCs w:val="24"/>
              </w:rPr>
              <w:t>聯絡方式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z w:val="28"/>
                <w:szCs w:val="24"/>
              </w:rPr>
              <w:t>簽名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szCs w:val="24"/>
              </w:rPr>
            </w:pPr>
          </w:p>
        </w:tc>
      </w:tr>
    </w:tbl>
    <w:p w:rsidR="00A82EE4" w:rsidRPr="00A82EE4" w:rsidRDefault="00A10F6B" w:rsidP="00A82EE4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</w:t>
      </w:r>
      <w:r w:rsidR="00A82EE4" w:rsidRPr="00A82EE4">
        <w:rPr>
          <w:rFonts w:ascii="標楷體" w:eastAsia="標楷體" w:hAnsi="標楷體" w:cs="Times New Roman" w:hint="eastAsia"/>
          <w:szCs w:val="24"/>
        </w:rPr>
        <w:t xml:space="preserve">                     </w:t>
      </w:r>
      <w:r w:rsidR="00D108DC">
        <w:rPr>
          <w:rFonts w:ascii="標楷體" w:eastAsia="標楷體" w:hAnsi="標楷體" w:cs="Times New Roman" w:hint="eastAsia"/>
          <w:szCs w:val="24"/>
        </w:rPr>
        <w:t xml:space="preserve">    </w:t>
      </w:r>
      <w:r w:rsidR="00A82EE4" w:rsidRPr="00A82EE4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108DC">
        <w:rPr>
          <w:rFonts w:ascii="標楷體" w:eastAsia="標楷體" w:hAnsi="標楷體" w:cs="Times New Roman" w:hint="eastAsia"/>
          <w:szCs w:val="24"/>
        </w:rPr>
        <w:t>本聯由學務</w:t>
      </w:r>
      <w:r w:rsidR="00A82EE4" w:rsidRPr="00A82EE4">
        <w:rPr>
          <w:rFonts w:ascii="標楷體" w:eastAsia="標楷體" w:hAnsi="標楷體" w:cs="Times New Roman" w:hint="eastAsia"/>
          <w:szCs w:val="24"/>
        </w:rPr>
        <w:t>組交</w:t>
      </w:r>
      <w:proofErr w:type="gramEnd"/>
      <w:r w:rsidR="00A82EE4" w:rsidRPr="00A82EE4">
        <w:rPr>
          <w:rFonts w:ascii="標楷體" w:eastAsia="標楷體" w:hAnsi="標楷體" w:cs="Times New Roman" w:hint="eastAsia"/>
          <w:szCs w:val="24"/>
        </w:rPr>
        <w:t>予相關單位</w:t>
      </w:r>
    </w:p>
    <w:p w:rsidR="00A82EE4" w:rsidRPr="00A82EE4" w:rsidRDefault="00A82EE4" w:rsidP="00A82EE4">
      <w:pPr>
        <w:rPr>
          <w:rFonts w:ascii="Times New Roman" w:eastAsia="新細明體" w:hAnsi="Times New Roman" w:cs="Times New Roman"/>
          <w:szCs w:val="24"/>
        </w:rPr>
      </w:pPr>
    </w:p>
    <w:p w:rsidR="00A82EE4" w:rsidRPr="00A82EE4" w:rsidRDefault="00A82EE4" w:rsidP="00A82EE4">
      <w:pPr>
        <w:rPr>
          <w:rFonts w:ascii="Times New Roman" w:eastAsia="新細明體" w:hAnsi="Times New Roman" w:cs="Times New Roman"/>
          <w:szCs w:val="24"/>
        </w:rPr>
      </w:pPr>
      <w:r w:rsidRPr="00A82EE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B00B4" wp14:editId="2CB6DD6C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72009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85pt" to="52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i0Hg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">
                <v:stroke dashstyle="dashDot"/>
              </v:line>
            </w:pict>
          </mc:Fallback>
        </mc:AlternateContent>
      </w:r>
    </w:p>
    <w:p w:rsidR="00A82EE4" w:rsidRPr="00A82EE4" w:rsidRDefault="00A10F6B" w:rsidP="00A82EE4">
      <w:pPr>
        <w:adjustRightInd w:val="0"/>
        <w:snapToGrid w:val="0"/>
        <w:spacing w:line="320" w:lineRule="exact"/>
        <w:jc w:val="center"/>
        <w:rPr>
          <w:rFonts w:ascii="Times New Roman" w:eastAsia="標楷體" w:hAnsi="Times New Roman" w:cs="Times New Roman"/>
          <w:spacing w:val="20"/>
          <w:sz w:val="32"/>
          <w:szCs w:val="24"/>
        </w:rPr>
      </w:pPr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健行科技大學進修部禁</w:t>
      </w:r>
      <w:proofErr w:type="gramStart"/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菸</w:t>
      </w:r>
      <w:proofErr w:type="gramEnd"/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>違規告發單</w:t>
      </w:r>
      <w:r w:rsidRPr="00D108DC">
        <w:rPr>
          <w:rFonts w:ascii="Times New Roman" w:eastAsia="標楷體" w:hAnsi="Times New Roman" w:cs="Times New Roman" w:hint="eastAsia"/>
          <w:b/>
          <w:spacing w:val="20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spacing w:val="20"/>
          <w:sz w:val="32"/>
          <w:szCs w:val="24"/>
        </w:rPr>
        <w:t xml:space="preserve">     </w:t>
      </w:r>
    </w:p>
    <w:tbl>
      <w:tblPr>
        <w:tblStyle w:val="a4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2489"/>
        <w:gridCol w:w="1836"/>
        <w:gridCol w:w="3441"/>
      </w:tblGrid>
      <w:tr w:rsidR="00A82EE4" w:rsidRPr="00A82EE4" w:rsidTr="00A82EE4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違規行為人</w:t>
            </w:r>
          </w:p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姓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     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名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D108DC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系所</w:t>
            </w:r>
          </w:p>
          <w:p w:rsidR="00A82EE4" w:rsidRPr="00A82EE4" w:rsidRDefault="00A82EE4" w:rsidP="00D108DC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學號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szCs w:val="24"/>
              </w:rPr>
            </w:pPr>
          </w:p>
        </w:tc>
      </w:tr>
      <w:tr w:rsidR="00A82EE4" w:rsidRPr="00A82EE4" w:rsidTr="00A82EE4">
        <w:trPr>
          <w:trHeight w:val="67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proofErr w:type="gramStart"/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規</w:t>
            </w:r>
            <w:proofErr w:type="gramEnd"/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地</w:t>
            </w:r>
            <w:r w:rsidRPr="00A82EE4">
              <w:rPr>
                <w:rFonts w:eastAsia="標楷體"/>
                <w:spacing w:val="-20"/>
                <w:sz w:val="28"/>
                <w:szCs w:val="24"/>
              </w:rPr>
              <w:t xml:space="preserve"> </w:t>
            </w: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點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E4" w:rsidRPr="00A82EE4" w:rsidRDefault="00A82EE4" w:rsidP="00A82EE4">
            <w:pPr>
              <w:spacing w:line="400" w:lineRule="exact"/>
              <w:rPr>
                <w:rFonts w:eastAsia="標楷體"/>
                <w:spacing w:val="-20"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spacing w:val="-20"/>
                <w:sz w:val="28"/>
                <w:szCs w:val="24"/>
              </w:rPr>
              <w:t>違規日期、時間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EE4" w:rsidRPr="00A82EE4" w:rsidRDefault="00A82EE4" w:rsidP="00A82EE4">
            <w:pPr>
              <w:spacing w:beforeLines="50" w:before="180"/>
              <w:rPr>
                <w:rFonts w:eastAsia="標楷體"/>
                <w:szCs w:val="24"/>
              </w:rPr>
            </w:pPr>
            <w:r w:rsidRPr="00A82EE4">
              <w:rPr>
                <w:rFonts w:ascii="標楷體" w:eastAsia="標楷體" w:hAnsi="標楷體" w:hint="eastAsia"/>
                <w:szCs w:val="24"/>
              </w:rPr>
              <w:t xml:space="preserve">    年   月   日   時   分</w:t>
            </w:r>
          </w:p>
        </w:tc>
      </w:tr>
      <w:tr w:rsidR="00A82EE4" w:rsidRPr="00A82EE4" w:rsidTr="00A82EE4">
        <w:trPr>
          <w:trHeight w:val="111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sz w:val="28"/>
                <w:szCs w:val="24"/>
              </w:rPr>
              <w:t>舉發依據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F6B" w:rsidRPr="00A10F6B" w:rsidRDefault="00A10F6B" w:rsidP="00A10F6B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8"/>
              </w:rPr>
            </w:pPr>
            <w:r w:rsidRPr="00A10F6B">
              <w:rPr>
                <w:rFonts w:eastAsia="標楷體" w:hint="eastAsia"/>
                <w:sz w:val="28"/>
              </w:rPr>
              <w:t>健行科技大學進修部禁</w:t>
            </w:r>
            <w:proofErr w:type="gramStart"/>
            <w:r w:rsidRPr="00A10F6B">
              <w:rPr>
                <w:rFonts w:eastAsia="標楷體" w:hint="eastAsia"/>
                <w:sz w:val="28"/>
              </w:rPr>
              <w:t>菸</w:t>
            </w:r>
            <w:proofErr w:type="gramEnd"/>
            <w:r w:rsidRPr="00A10F6B">
              <w:rPr>
                <w:rFonts w:eastAsia="標楷體" w:hint="eastAsia"/>
                <w:sz w:val="28"/>
              </w:rPr>
              <w:t>輔導教育實施作法</w:t>
            </w:r>
          </w:p>
          <w:p w:rsidR="00A10F6B" w:rsidRPr="00A10F6B" w:rsidRDefault="00A10F6B" w:rsidP="00A10F6B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8"/>
              </w:rPr>
            </w:pPr>
            <w:r w:rsidRPr="00A10F6B">
              <w:rPr>
                <w:rFonts w:eastAsia="標楷體" w:hint="eastAsia"/>
                <w:sz w:val="28"/>
              </w:rPr>
              <w:t>第四點</w:t>
            </w:r>
            <w:r w:rsidRPr="00A10F6B">
              <w:rPr>
                <w:rFonts w:eastAsia="標楷體" w:hint="eastAsia"/>
                <w:sz w:val="28"/>
              </w:rPr>
              <w:t xml:space="preserve">  </w:t>
            </w:r>
            <w:r w:rsidRPr="00A10F6B">
              <w:rPr>
                <w:rFonts w:eastAsia="標楷體" w:hint="eastAsia"/>
                <w:sz w:val="28"/>
              </w:rPr>
              <w:t>全體教職員工及</w:t>
            </w:r>
            <w:proofErr w:type="gramStart"/>
            <w:r w:rsidRPr="00A10F6B">
              <w:rPr>
                <w:rFonts w:eastAsia="標楷體" w:hint="eastAsia"/>
                <w:sz w:val="28"/>
              </w:rPr>
              <w:t>學生均負有</w:t>
            </w:r>
            <w:proofErr w:type="gramEnd"/>
            <w:r w:rsidRPr="00A10F6B">
              <w:rPr>
                <w:rFonts w:eastAsia="標楷體" w:hint="eastAsia"/>
                <w:sz w:val="28"/>
              </w:rPr>
              <w:t>對吸菸者進行規勸、制止</w:t>
            </w:r>
          </w:p>
          <w:p w:rsidR="00A82EE4" w:rsidRPr="00A82EE4" w:rsidRDefault="00A10F6B" w:rsidP="00A10F6B">
            <w:pPr>
              <w:widowControl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8"/>
                <w:szCs w:val="24"/>
              </w:rPr>
            </w:pPr>
            <w:r w:rsidRPr="00A10F6B">
              <w:rPr>
                <w:rFonts w:eastAsia="標楷體" w:hint="eastAsia"/>
                <w:sz w:val="28"/>
              </w:rPr>
              <w:t xml:space="preserve">        </w:t>
            </w:r>
            <w:r w:rsidRPr="00A10F6B">
              <w:rPr>
                <w:rFonts w:eastAsia="標楷體" w:hint="eastAsia"/>
                <w:sz w:val="28"/>
              </w:rPr>
              <w:t>與舉發之權利與責任。</w:t>
            </w:r>
          </w:p>
        </w:tc>
      </w:tr>
      <w:tr w:rsidR="00A82EE4" w:rsidRPr="00A82EE4" w:rsidTr="00A82EE4">
        <w:trPr>
          <w:trHeight w:val="147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sz w:val="28"/>
                <w:szCs w:val="24"/>
              </w:rPr>
              <w:t>違規事實簡述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08DC" w:rsidRDefault="00A82EE4" w:rsidP="00A82EE4">
            <w:pPr>
              <w:widowControl/>
              <w:spacing w:line="400" w:lineRule="exact"/>
              <w:jc w:val="both"/>
              <w:rPr>
                <w:rFonts w:eastAsia="標楷體" w:hint="eastAsia"/>
                <w:color w:val="FFFFFF"/>
                <w:sz w:val="28"/>
                <w:szCs w:val="24"/>
              </w:rPr>
            </w:pPr>
            <w:r w:rsidRPr="00A82EE4">
              <w:rPr>
                <w:rFonts w:eastAsia="標楷體" w:hint="eastAsia"/>
                <w:color w:val="FFFFFF"/>
                <w:sz w:val="28"/>
                <w:szCs w:val="24"/>
              </w:rPr>
              <w:t>違反本校</w:t>
            </w:r>
            <w:r w:rsidR="00D108DC">
              <w:rPr>
                <w:rFonts w:eastAsia="標楷體" w:hint="eastAsia"/>
                <w:color w:val="FFFFFF"/>
                <w:sz w:val="28"/>
                <w:szCs w:val="24"/>
              </w:rPr>
              <w:t xml:space="preserve"> </w:t>
            </w:r>
          </w:p>
          <w:p w:rsidR="00D108DC" w:rsidRDefault="00D108DC" w:rsidP="00A82EE4">
            <w:pPr>
              <w:widowControl/>
              <w:spacing w:line="400" w:lineRule="exact"/>
              <w:jc w:val="both"/>
              <w:rPr>
                <w:rFonts w:eastAsia="標楷體" w:hint="eastAsia"/>
                <w:color w:val="FFFFFF"/>
                <w:sz w:val="28"/>
                <w:szCs w:val="24"/>
              </w:rPr>
            </w:pPr>
          </w:p>
          <w:p w:rsidR="00A82EE4" w:rsidRPr="00A82EE4" w:rsidRDefault="00A82EE4" w:rsidP="00A82EE4">
            <w:pPr>
              <w:widowControl/>
              <w:spacing w:line="400" w:lineRule="exact"/>
              <w:jc w:val="both"/>
              <w:rPr>
                <w:rFonts w:eastAsia="標楷體"/>
                <w:color w:val="FFFFFF"/>
                <w:sz w:val="28"/>
                <w:szCs w:val="24"/>
              </w:rPr>
            </w:pPr>
            <w:r w:rsidRPr="00A82EE4">
              <w:rPr>
                <w:rFonts w:eastAsia="標楷體" w:hint="eastAsia"/>
                <w:color w:val="FFFFFF"/>
                <w:szCs w:val="24"/>
              </w:rPr>
              <w:t>次。</w:t>
            </w:r>
          </w:p>
          <w:p w:rsidR="00A82EE4" w:rsidRPr="00A82EE4" w:rsidRDefault="00A82EE4" w:rsidP="00A82EE4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4"/>
              </w:rPr>
            </w:pPr>
            <w:r w:rsidRPr="00A82EE4">
              <w:rPr>
                <w:rFonts w:eastAsia="標楷體" w:hint="eastAsia"/>
                <w:color w:val="FFFFFF"/>
                <w:szCs w:val="24"/>
              </w:rPr>
              <w:t>教師送所屬一級單位辦理。</w:t>
            </w:r>
          </w:p>
        </w:tc>
      </w:tr>
      <w:tr w:rsidR="00A10F6B" w:rsidRPr="00A82EE4" w:rsidTr="00DA6E9F">
        <w:trPr>
          <w:trHeight w:val="55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0F6B" w:rsidRPr="00A82EE4" w:rsidRDefault="00A10F6B" w:rsidP="00A82EE4">
            <w:pPr>
              <w:spacing w:line="400" w:lineRule="exact"/>
              <w:jc w:val="center"/>
              <w:rPr>
                <w:rFonts w:eastAsia="標楷體"/>
                <w:b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pacing w:val="-20"/>
                <w:sz w:val="28"/>
                <w:szCs w:val="24"/>
              </w:rPr>
              <w:t>告發人系級</w:t>
            </w:r>
            <w:r w:rsidRPr="00A82EE4">
              <w:rPr>
                <w:rFonts w:eastAsia="標楷體"/>
                <w:b/>
                <w:spacing w:val="-20"/>
                <w:sz w:val="28"/>
                <w:szCs w:val="24"/>
              </w:rPr>
              <w:t>(</w:t>
            </w:r>
            <w:r w:rsidRPr="00A82EE4">
              <w:rPr>
                <w:rFonts w:eastAsia="標楷體" w:hint="eastAsia"/>
                <w:b/>
                <w:spacing w:val="-20"/>
                <w:sz w:val="28"/>
                <w:szCs w:val="24"/>
              </w:rPr>
              <w:t>單位</w:t>
            </w:r>
            <w:r w:rsidRPr="00A82EE4">
              <w:rPr>
                <w:rFonts w:eastAsia="標楷體"/>
                <w:b/>
                <w:spacing w:val="-20"/>
                <w:sz w:val="28"/>
                <w:szCs w:val="24"/>
              </w:rPr>
              <w:t>)</w:t>
            </w:r>
          </w:p>
        </w:tc>
        <w:tc>
          <w:tcPr>
            <w:tcW w:w="77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F6B" w:rsidRPr="00A82EE4" w:rsidRDefault="00A10F6B" w:rsidP="00A82EE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pacing w:val="-20"/>
                <w:sz w:val="28"/>
                <w:szCs w:val="24"/>
              </w:rPr>
              <w:t xml:space="preserve"> </w:t>
            </w:r>
          </w:p>
        </w:tc>
      </w:tr>
      <w:tr w:rsidR="00A82EE4" w:rsidRPr="00A82EE4" w:rsidTr="00A82EE4">
        <w:trPr>
          <w:trHeight w:val="555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b/>
                <w:spacing w:val="-20"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z w:val="28"/>
                <w:szCs w:val="24"/>
              </w:rPr>
              <w:t>聯絡方式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EE4" w:rsidRPr="00A82EE4" w:rsidRDefault="00A82EE4" w:rsidP="00A82EE4">
            <w:pPr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A82EE4">
              <w:rPr>
                <w:rFonts w:eastAsia="標楷體" w:hint="eastAsia"/>
                <w:b/>
                <w:sz w:val="28"/>
                <w:szCs w:val="24"/>
              </w:rPr>
              <w:t>簽名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EE4" w:rsidRPr="00A82EE4" w:rsidRDefault="00A82EE4" w:rsidP="00A82EE4">
            <w:pPr>
              <w:rPr>
                <w:rFonts w:eastAsia="標楷體"/>
                <w:szCs w:val="24"/>
              </w:rPr>
            </w:pPr>
          </w:p>
        </w:tc>
      </w:tr>
    </w:tbl>
    <w:p w:rsidR="00A82EE4" w:rsidRPr="00A82EE4" w:rsidRDefault="00A10F6B" w:rsidP="00A82EE4">
      <w:pPr>
        <w:widowControl/>
        <w:jc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                      </w:t>
      </w:r>
      <w:r w:rsidR="00A82EE4" w:rsidRPr="00A82EE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                   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本聯由學務</w:t>
      </w:r>
      <w:proofErr w:type="gramEnd"/>
      <w:r w:rsidR="00A82EE4" w:rsidRPr="00A82EE4">
        <w:rPr>
          <w:rFonts w:ascii="標楷體" w:eastAsia="標楷體" w:hAnsi="標楷體" w:cs="Times New Roman" w:hint="eastAsia"/>
          <w:color w:val="000000"/>
          <w:kern w:val="0"/>
          <w:szCs w:val="24"/>
        </w:rPr>
        <w:t>組存查</w:t>
      </w:r>
      <w:r w:rsidR="00A82EE4" w:rsidRPr="00A82EE4">
        <w:rPr>
          <w:rFonts w:ascii="標楷體" w:eastAsia="標楷體" w:hAnsi="標楷體" w:cs="Times New Roman" w:hint="eastAsia"/>
          <w:color w:val="000000"/>
          <w:kern w:val="0"/>
          <w:szCs w:val="24"/>
        </w:rPr>
        <w:br/>
      </w:r>
    </w:p>
    <w:p w:rsidR="00A82EE4" w:rsidRPr="00A82EE4" w:rsidRDefault="00A82EE4" w:rsidP="0014729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82EE4" w:rsidRPr="00A82EE4" w:rsidSect="00A82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10" w:rsidRDefault="00AD5510" w:rsidP="00D108DC">
      <w:r>
        <w:separator/>
      </w:r>
    </w:p>
  </w:endnote>
  <w:endnote w:type="continuationSeparator" w:id="0">
    <w:p w:rsidR="00AD5510" w:rsidRDefault="00AD5510" w:rsidP="00D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10" w:rsidRDefault="00AD5510" w:rsidP="00D108DC">
      <w:r>
        <w:separator/>
      </w:r>
    </w:p>
  </w:footnote>
  <w:footnote w:type="continuationSeparator" w:id="0">
    <w:p w:rsidR="00AD5510" w:rsidRDefault="00AD5510" w:rsidP="00D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1A0"/>
    <w:multiLevelType w:val="hybridMultilevel"/>
    <w:tmpl w:val="41E089DC"/>
    <w:lvl w:ilvl="0" w:tplc="E7625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B"/>
    <w:rsid w:val="000E4272"/>
    <w:rsid w:val="0014729B"/>
    <w:rsid w:val="00620050"/>
    <w:rsid w:val="009E19A8"/>
    <w:rsid w:val="00A10F6B"/>
    <w:rsid w:val="00A82EE4"/>
    <w:rsid w:val="00AD5510"/>
    <w:rsid w:val="00D1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E4"/>
    <w:pPr>
      <w:ind w:leftChars="200" w:left="480"/>
    </w:pPr>
  </w:style>
  <w:style w:type="table" w:styleId="a4">
    <w:name w:val="Table Grid"/>
    <w:basedOn w:val="a1"/>
    <w:rsid w:val="00A82E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8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8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E4"/>
    <w:pPr>
      <w:ind w:leftChars="200" w:left="480"/>
    </w:pPr>
  </w:style>
  <w:style w:type="table" w:styleId="a4">
    <w:name w:val="Table Grid"/>
    <w:basedOn w:val="a1"/>
    <w:rsid w:val="00A82E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8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2016-05-06T08:05:00Z</dcterms:created>
  <dcterms:modified xsi:type="dcterms:W3CDTF">2016-05-10T07:36:00Z</dcterms:modified>
</cp:coreProperties>
</file>